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D0EC" w14:textId="77777777" w:rsidR="001576E4" w:rsidRPr="000C5AF0" w:rsidRDefault="001576E4" w:rsidP="001576E4">
      <w:pPr>
        <w:jc w:val="center"/>
        <w:rPr>
          <w:rFonts w:asciiTheme="majorHAnsi" w:hAnsiTheme="majorHAnsi" w:cs="Apple Chancery"/>
          <w:highlight w:val="lightGray"/>
        </w:rPr>
      </w:pPr>
      <w:r w:rsidRPr="000C5AF0">
        <w:rPr>
          <w:rFonts w:asciiTheme="majorHAnsi" w:hAnsiTheme="majorHAnsi" w:cs="Apple Chancery"/>
          <w:highlight w:val="lightGray"/>
        </w:rPr>
        <w:t>Dra. Cinthia Akike</w:t>
      </w:r>
    </w:p>
    <w:p w14:paraId="2E7EDA4F" w14:textId="77777777" w:rsidR="001576E4" w:rsidRPr="000C5AF0" w:rsidRDefault="001576E4" w:rsidP="001576E4">
      <w:pPr>
        <w:jc w:val="center"/>
        <w:rPr>
          <w:rFonts w:asciiTheme="majorHAnsi" w:hAnsiTheme="majorHAnsi" w:cs="Apple Chancery"/>
          <w:highlight w:val="lightGray"/>
        </w:rPr>
      </w:pPr>
      <w:r w:rsidRPr="000C5AF0">
        <w:rPr>
          <w:rFonts w:asciiTheme="majorHAnsi" w:hAnsiTheme="majorHAnsi" w:cs="Apple Chancery"/>
          <w:highlight w:val="lightGray"/>
        </w:rPr>
        <w:t>Cirugía Plástica Reconstructiva y Quemados</w:t>
      </w:r>
    </w:p>
    <w:p w14:paraId="5389C3BE" w14:textId="77777777" w:rsidR="001576E4" w:rsidRPr="000C5AF0" w:rsidRDefault="001576E4" w:rsidP="001576E4">
      <w:pPr>
        <w:jc w:val="center"/>
        <w:rPr>
          <w:rFonts w:asciiTheme="majorHAnsi" w:hAnsiTheme="majorHAnsi" w:cs="Apple Chancery"/>
        </w:rPr>
      </w:pPr>
      <w:bookmarkStart w:id="0" w:name="_GoBack"/>
      <w:r w:rsidRPr="000C5AF0">
        <w:rPr>
          <w:rFonts w:asciiTheme="majorHAnsi" w:hAnsiTheme="majorHAnsi" w:cs="Apple Chancery"/>
          <w:highlight w:val="lightGray"/>
        </w:rPr>
        <w:t>MP 30283/0  MN 128630</w:t>
      </w:r>
    </w:p>
    <w:bookmarkEnd w:id="0"/>
    <w:p w14:paraId="67272EF5" w14:textId="77777777" w:rsidR="001576E4" w:rsidRPr="000C5AF0" w:rsidRDefault="001576E4" w:rsidP="001576E4">
      <w:pPr>
        <w:jc w:val="center"/>
        <w:rPr>
          <w:rFonts w:asciiTheme="majorHAnsi" w:hAnsiTheme="majorHAnsi" w:cs="Apple Chancery"/>
        </w:rPr>
      </w:pPr>
    </w:p>
    <w:p w14:paraId="65414C29" w14:textId="77777777" w:rsidR="001576E4" w:rsidRPr="000C5AF0" w:rsidRDefault="001576E4" w:rsidP="001576E4">
      <w:pPr>
        <w:jc w:val="center"/>
        <w:rPr>
          <w:rFonts w:asciiTheme="majorHAnsi" w:hAnsiTheme="majorHAnsi" w:cs="Apple Chancery"/>
        </w:rPr>
      </w:pPr>
    </w:p>
    <w:p w14:paraId="1513B4F6" w14:textId="77777777" w:rsidR="001576E4" w:rsidRPr="000C5AF0" w:rsidRDefault="001576E4" w:rsidP="001576E4">
      <w:pPr>
        <w:rPr>
          <w:rFonts w:asciiTheme="majorHAnsi" w:hAnsiTheme="majorHAnsi"/>
        </w:rPr>
      </w:pPr>
      <w:r w:rsidRPr="000C5AF0">
        <w:rPr>
          <w:rFonts w:asciiTheme="majorHAnsi" w:hAnsiTheme="majorHAnsi"/>
        </w:rPr>
        <w:t>Consentimiento Informado Ginecomastia</w:t>
      </w:r>
    </w:p>
    <w:p w14:paraId="301202B5" w14:textId="77777777" w:rsidR="001576E4" w:rsidRPr="000C5AF0" w:rsidRDefault="001576E4" w:rsidP="001576E4">
      <w:pPr>
        <w:rPr>
          <w:rFonts w:asciiTheme="majorHAnsi" w:hAnsiTheme="majorHAnsi"/>
        </w:rPr>
      </w:pPr>
    </w:p>
    <w:p w14:paraId="3DFE9C37" w14:textId="77777777" w:rsidR="001576E4" w:rsidRPr="000C5AF0" w:rsidRDefault="001576E4" w:rsidP="001576E4">
      <w:pPr>
        <w:rPr>
          <w:rFonts w:asciiTheme="majorHAnsi" w:hAnsiTheme="majorHAnsi"/>
        </w:rPr>
      </w:pPr>
      <w:r w:rsidRPr="000C5AF0">
        <w:rPr>
          <w:rFonts w:asciiTheme="majorHAnsi" w:hAnsiTheme="majorHAnsi"/>
        </w:rPr>
        <w:t xml:space="preserve">Nombre y Apellido </w:t>
      </w:r>
    </w:p>
    <w:p w14:paraId="6BBBC83D" w14:textId="77777777" w:rsidR="001576E4" w:rsidRPr="000C5AF0" w:rsidRDefault="001576E4" w:rsidP="001576E4">
      <w:pPr>
        <w:rPr>
          <w:rFonts w:asciiTheme="majorHAnsi" w:hAnsiTheme="majorHAnsi"/>
        </w:rPr>
      </w:pPr>
      <w:r w:rsidRPr="000C5AF0">
        <w:rPr>
          <w:rFonts w:asciiTheme="majorHAnsi" w:hAnsiTheme="majorHAnsi"/>
        </w:rPr>
        <w:t>DNI</w:t>
      </w:r>
    </w:p>
    <w:p w14:paraId="1DFDB955" w14:textId="77777777" w:rsidR="001576E4" w:rsidRPr="000C5AF0" w:rsidRDefault="001576E4" w:rsidP="001576E4">
      <w:pPr>
        <w:rPr>
          <w:rFonts w:asciiTheme="majorHAnsi" w:hAnsiTheme="majorHAnsi"/>
        </w:rPr>
      </w:pPr>
      <w:r w:rsidRPr="000C5AF0">
        <w:rPr>
          <w:rFonts w:asciiTheme="majorHAnsi" w:hAnsiTheme="majorHAnsi"/>
        </w:rPr>
        <w:t xml:space="preserve"> </w:t>
      </w:r>
    </w:p>
    <w:p w14:paraId="29BBBE62" w14:textId="77777777" w:rsidR="001576E4" w:rsidRPr="000C5AF0" w:rsidRDefault="001576E4" w:rsidP="001576E4">
      <w:pPr>
        <w:rPr>
          <w:rFonts w:asciiTheme="majorHAnsi" w:hAnsiTheme="majorHAnsi"/>
        </w:rPr>
      </w:pPr>
      <w:r w:rsidRPr="000C5AF0">
        <w:rPr>
          <w:rFonts w:asciiTheme="majorHAnsi" w:hAnsiTheme="majorHAnsi"/>
        </w:rPr>
        <w:t xml:space="preserve">INFORMACIÓN GENERAL </w:t>
      </w:r>
    </w:p>
    <w:p w14:paraId="22837A8A" w14:textId="77777777" w:rsidR="001576E4" w:rsidRPr="000C5AF0" w:rsidRDefault="001576E4" w:rsidP="001576E4">
      <w:pPr>
        <w:pStyle w:val="NormalWeb"/>
        <w:shd w:val="clear" w:color="auto" w:fill="FFFFFF"/>
        <w:spacing w:before="120" w:beforeAutospacing="0" w:after="120" w:afterAutospacing="0" w:line="336" w:lineRule="atLeast"/>
        <w:rPr>
          <w:rFonts w:asciiTheme="majorHAnsi" w:eastAsia="Times New Roman" w:hAnsiTheme="majorHAnsi" w:cs="Arial"/>
          <w:sz w:val="21"/>
          <w:szCs w:val="21"/>
          <w:lang w:val="es-AR" w:eastAsia="es-AR"/>
        </w:rPr>
      </w:pPr>
      <w:r w:rsidRPr="000C5AF0">
        <w:rPr>
          <w:rFonts w:asciiTheme="majorHAnsi" w:hAnsiTheme="majorHAnsi"/>
        </w:rPr>
        <w:t>E</w:t>
      </w:r>
      <w:r w:rsidRPr="000C5AF0">
        <w:rPr>
          <w:rFonts w:asciiTheme="majorHAnsi" w:hAnsiTheme="majorHAnsi" w:cs="Arial"/>
          <w:sz w:val="21"/>
          <w:szCs w:val="21"/>
          <w:shd w:val="clear" w:color="auto" w:fill="FFFFFF"/>
        </w:rPr>
        <w:t>s el engrandecimiento patológico de una o ambas</w:t>
      </w:r>
      <w:r w:rsidRPr="000C5AF0">
        <w:rPr>
          <w:rStyle w:val="apple-converted-space"/>
          <w:rFonts w:asciiTheme="majorHAnsi" w:hAnsiTheme="majorHAnsi" w:cs="Arial"/>
          <w:sz w:val="21"/>
          <w:szCs w:val="21"/>
          <w:shd w:val="clear" w:color="auto" w:fill="FFFFFF"/>
        </w:rPr>
        <w:t> </w:t>
      </w:r>
      <w:hyperlink r:id="rId4" w:tooltip="Glándula mamaria" w:history="1">
        <w:r w:rsidRPr="000C5AF0">
          <w:rPr>
            <w:rStyle w:val="Hipervnculo"/>
            <w:rFonts w:asciiTheme="majorHAnsi" w:hAnsiTheme="majorHAnsi" w:cs="Arial"/>
            <w:color w:val="auto"/>
            <w:sz w:val="21"/>
            <w:szCs w:val="21"/>
            <w:u w:val="none"/>
            <w:shd w:val="clear" w:color="auto" w:fill="FFFFFF"/>
          </w:rPr>
          <w:t>glándulas mamarias</w:t>
        </w:r>
      </w:hyperlink>
      <w:r w:rsidRPr="000C5AF0">
        <w:rPr>
          <w:rStyle w:val="apple-converted-space"/>
          <w:rFonts w:asciiTheme="majorHAnsi" w:hAnsiTheme="majorHAnsi" w:cs="Arial"/>
          <w:sz w:val="21"/>
          <w:szCs w:val="21"/>
          <w:shd w:val="clear" w:color="auto" w:fill="FFFFFF"/>
        </w:rPr>
        <w:t> </w:t>
      </w:r>
      <w:r w:rsidRPr="000C5AF0">
        <w:rPr>
          <w:rFonts w:asciiTheme="majorHAnsi" w:hAnsiTheme="majorHAnsi" w:cs="Arial"/>
          <w:sz w:val="21"/>
          <w:szCs w:val="21"/>
          <w:shd w:val="clear" w:color="auto" w:fill="FFFFFF"/>
        </w:rPr>
        <w:t>en el</w:t>
      </w:r>
      <w:r w:rsidRPr="000C5AF0">
        <w:rPr>
          <w:rStyle w:val="apple-converted-space"/>
          <w:rFonts w:asciiTheme="majorHAnsi" w:hAnsiTheme="majorHAnsi" w:cs="Arial"/>
          <w:sz w:val="21"/>
          <w:szCs w:val="21"/>
          <w:shd w:val="clear" w:color="auto" w:fill="FFFFFF"/>
        </w:rPr>
        <w:t> </w:t>
      </w:r>
      <w:hyperlink r:id="rId5" w:tooltip="Varón" w:history="1">
        <w:r w:rsidRPr="000C5AF0">
          <w:rPr>
            <w:rStyle w:val="Hipervnculo"/>
            <w:rFonts w:asciiTheme="majorHAnsi" w:hAnsiTheme="majorHAnsi" w:cs="Arial"/>
            <w:color w:val="auto"/>
            <w:sz w:val="21"/>
            <w:szCs w:val="21"/>
            <w:u w:val="none"/>
            <w:shd w:val="clear" w:color="auto" w:fill="FFFFFF"/>
          </w:rPr>
          <w:t>hombre</w:t>
        </w:r>
      </w:hyperlink>
      <w:r w:rsidRPr="000C5AF0">
        <w:rPr>
          <w:rFonts w:asciiTheme="majorHAnsi" w:hAnsiTheme="majorHAnsi" w:cs="Arial"/>
          <w:sz w:val="21"/>
          <w:szCs w:val="21"/>
          <w:shd w:val="clear" w:color="auto" w:fill="FFFFFF"/>
        </w:rPr>
        <w:t>. Este trastorno suele estar asociado a una hiperprolactinemia (exceso de prolactina en sangre que también se sintetiza en varones).También puede ser causada por hiperestrogenismo derivado de una patología hepática como la cirrosis, ya que el hígado no es capaz de metabolizar los estrógenos. Los</w:t>
      </w:r>
      <w:r w:rsidRPr="000C5AF0">
        <w:rPr>
          <w:rStyle w:val="apple-converted-space"/>
          <w:rFonts w:asciiTheme="majorHAnsi" w:hAnsiTheme="majorHAnsi" w:cs="Arial"/>
          <w:sz w:val="21"/>
          <w:szCs w:val="21"/>
          <w:shd w:val="clear" w:color="auto" w:fill="FFFFFF"/>
        </w:rPr>
        <w:t> </w:t>
      </w:r>
      <w:hyperlink r:id="rId6" w:tooltip="Varón" w:history="1">
        <w:r w:rsidRPr="000C5AF0">
          <w:rPr>
            <w:rStyle w:val="Hipervnculo"/>
            <w:rFonts w:asciiTheme="majorHAnsi" w:hAnsiTheme="majorHAnsi" w:cs="Arial"/>
            <w:color w:val="auto"/>
            <w:sz w:val="21"/>
            <w:szCs w:val="21"/>
            <w:u w:val="none"/>
            <w:shd w:val="clear" w:color="auto" w:fill="FFFFFF"/>
          </w:rPr>
          <w:t>varones</w:t>
        </w:r>
      </w:hyperlink>
      <w:r w:rsidRPr="000C5AF0">
        <w:rPr>
          <w:rStyle w:val="apple-converted-space"/>
          <w:rFonts w:asciiTheme="majorHAnsi" w:hAnsiTheme="majorHAnsi" w:cs="Arial"/>
          <w:sz w:val="21"/>
          <w:szCs w:val="21"/>
          <w:shd w:val="clear" w:color="auto" w:fill="FFFFFF"/>
        </w:rPr>
        <w:t> </w:t>
      </w:r>
      <w:r w:rsidRPr="000C5AF0">
        <w:rPr>
          <w:rFonts w:asciiTheme="majorHAnsi" w:hAnsiTheme="majorHAnsi" w:cs="Arial"/>
          <w:sz w:val="21"/>
          <w:szCs w:val="21"/>
          <w:shd w:val="clear" w:color="auto" w:fill="FFFFFF"/>
        </w:rPr>
        <w:t>sometidos a tratamiento con</w:t>
      </w:r>
      <w:r w:rsidRPr="000C5AF0">
        <w:rPr>
          <w:rStyle w:val="apple-converted-space"/>
          <w:rFonts w:asciiTheme="majorHAnsi" w:hAnsiTheme="majorHAnsi" w:cs="Arial"/>
          <w:sz w:val="21"/>
          <w:szCs w:val="21"/>
          <w:shd w:val="clear" w:color="auto" w:fill="FFFFFF"/>
        </w:rPr>
        <w:t> </w:t>
      </w:r>
      <w:hyperlink r:id="rId7" w:tooltip="Estrógeno" w:history="1">
        <w:r w:rsidRPr="000C5AF0">
          <w:rPr>
            <w:rStyle w:val="Hipervnculo"/>
            <w:rFonts w:asciiTheme="majorHAnsi" w:hAnsiTheme="majorHAnsi" w:cs="Arial"/>
            <w:color w:val="auto"/>
            <w:sz w:val="21"/>
            <w:szCs w:val="21"/>
            <w:u w:val="none"/>
            <w:shd w:val="clear" w:color="auto" w:fill="FFFFFF"/>
          </w:rPr>
          <w:t>estrógenos</w:t>
        </w:r>
      </w:hyperlink>
      <w:r w:rsidRPr="000C5AF0">
        <w:rPr>
          <w:rStyle w:val="apple-converted-space"/>
          <w:rFonts w:asciiTheme="majorHAnsi" w:hAnsiTheme="majorHAnsi" w:cs="Arial"/>
          <w:sz w:val="21"/>
          <w:szCs w:val="21"/>
          <w:shd w:val="clear" w:color="auto" w:fill="FFFFFF"/>
        </w:rPr>
        <w:t> </w:t>
      </w:r>
      <w:r w:rsidRPr="000C5AF0">
        <w:rPr>
          <w:rFonts w:asciiTheme="majorHAnsi" w:hAnsiTheme="majorHAnsi" w:cs="Arial"/>
          <w:sz w:val="21"/>
          <w:szCs w:val="21"/>
          <w:shd w:val="clear" w:color="auto" w:fill="FFFFFF"/>
        </w:rPr>
        <w:t>pueden desarrollar acúmulos de grasa en forma de</w:t>
      </w:r>
      <w:r w:rsidRPr="000C5AF0">
        <w:rPr>
          <w:rStyle w:val="apple-converted-space"/>
          <w:rFonts w:asciiTheme="majorHAnsi" w:hAnsiTheme="majorHAnsi" w:cs="Arial"/>
          <w:sz w:val="21"/>
          <w:szCs w:val="21"/>
          <w:shd w:val="clear" w:color="auto" w:fill="FFFFFF"/>
        </w:rPr>
        <w:t> </w:t>
      </w:r>
      <w:hyperlink r:id="rId8" w:tooltip="Mama" w:history="1">
        <w:r w:rsidRPr="000C5AF0">
          <w:rPr>
            <w:rStyle w:val="Hipervnculo"/>
            <w:rFonts w:asciiTheme="majorHAnsi" w:hAnsiTheme="majorHAnsi" w:cs="Arial"/>
            <w:color w:val="auto"/>
            <w:sz w:val="21"/>
            <w:szCs w:val="21"/>
            <w:u w:val="none"/>
            <w:shd w:val="clear" w:color="auto" w:fill="FFFFFF"/>
          </w:rPr>
          <w:t>mama</w:t>
        </w:r>
      </w:hyperlink>
      <w:r w:rsidRPr="000C5AF0">
        <w:rPr>
          <w:rFonts w:asciiTheme="majorHAnsi" w:hAnsiTheme="majorHAnsi" w:cs="Arial"/>
          <w:sz w:val="21"/>
          <w:szCs w:val="21"/>
          <w:shd w:val="clear" w:color="auto" w:fill="FFFFFF"/>
        </w:rPr>
        <w:t>, lo que se conoce como</w:t>
      </w:r>
      <w:r w:rsidRPr="000C5AF0">
        <w:rPr>
          <w:rStyle w:val="apple-converted-space"/>
          <w:rFonts w:asciiTheme="majorHAnsi" w:hAnsiTheme="majorHAnsi" w:cs="Arial"/>
          <w:sz w:val="21"/>
          <w:szCs w:val="21"/>
          <w:shd w:val="clear" w:color="auto" w:fill="FFFFFF"/>
        </w:rPr>
        <w:t> </w:t>
      </w:r>
      <w:hyperlink r:id="rId9" w:tooltip="Pseudoginecomastia" w:history="1">
        <w:r w:rsidRPr="000C5AF0">
          <w:rPr>
            <w:rStyle w:val="Hipervnculo"/>
            <w:rFonts w:asciiTheme="majorHAnsi" w:hAnsiTheme="majorHAnsi" w:cs="Arial"/>
            <w:color w:val="auto"/>
            <w:sz w:val="21"/>
            <w:szCs w:val="21"/>
            <w:u w:val="none"/>
            <w:shd w:val="clear" w:color="auto" w:fill="FFFFFF"/>
          </w:rPr>
          <w:t>pseudoginecomastia</w:t>
        </w:r>
      </w:hyperlink>
      <w:r w:rsidRPr="000C5AF0">
        <w:rPr>
          <w:rFonts w:asciiTheme="majorHAnsi" w:hAnsiTheme="majorHAnsi" w:cs="Arial"/>
          <w:sz w:val="21"/>
          <w:szCs w:val="21"/>
          <w:shd w:val="clear" w:color="auto" w:fill="FFFFFF"/>
        </w:rPr>
        <w:t>, si bien es frecuente que llegue a desarrollar verdaderas mamas a lo que se llama ginecomastia. Es la</w:t>
      </w:r>
      <w:r w:rsidRPr="000C5AF0">
        <w:rPr>
          <w:rStyle w:val="apple-converted-space"/>
          <w:rFonts w:asciiTheme="majorHAnsi" w:hAnsiTheme="majorHAnsi" w:cs="Arial"/>
          <w:sz w:val="21"/>
          <w:szCs w:val="21"/>
          <w:shd w:val="clear" w:color="auto" w:fill="FFFFFF"/>
        </w:rPr>
        <w:t> </w:t>
      </w:r>
      <w:hyperlink r:id="rId10" w:tooltip="Patología" w:history="1">
        <w:r w:rsidRPr="000C5AF0">
          <w:rPr>
            <w:rStyle w:val="Hipervnculo"/>
            <w:rFonts w:asciiTheme="majorHAnsi" w:hAnsiTheme="majorHAnsi" w:cs="Arial"/>
            <w:color w:val="auto"/>
            <w:sz w:val="21"/>
            <w:szCs w:val="21"/>
            <w:u w:val="none"/>
            <w:shd w:val="clear" w:color="auto" w:fill="FFFFFF"/>
          </w:rPr>
          <w:t>patología</w:t>
        </w:r>
      </w:hyperlink>
      <w:r w:rsidRPr="000C5AF0">
        <w:rPr>
          <w:rStyle w:val="apple-converted-space"/>
          <w:rFonts w:asciiTheme="majorHAnsi" w:hAnsiTheme="majorHAnsi" w:cs="Arial"/>
          <w:sz w:val="21"/>
          <w:szCs w:val="21"/>
          <w:shd w:val="clear" w:color="auto" w:fill="FFFFFF"/>
        </w:rPr>
        <w:t> </w:t>
      </w:r>
      <w:r w:rsidRPr="000C5AF0">
        <w:rPr>
          <w:rFonts w:asciiTheme="majorHAnsi" w:hAnsiTheme="majorHAnsi" w:cs="Arial"/>
          <w:sz w:val="21"/>
          <w:szCs w:val="21"/>
          <w:shd w:val="clear" w:color="auto" w:fill="FFFFFF"/>
        </w:rPr>
        <w:t>mamaria más frecuente en el</w:t>
      </w:r>
      <w:r w:rsidRPr="000C5AF0">
        <w:rPr>
          <w:rStyle w:val="apple-converted-space"/>
          <w:rFonts w:asciiTheme="majorHAnsi" w:hAnsiTheme="majorHAnsi" w:cs="Arial"/>
          <w:sz w:val="21"/>
          <w:szCs w:val="21"/>
          <w:shd w:val="clear" w:color="auto" w:fill="FFFFFF"/>
        </w:rPr>
        <w:t> </w:t>
      </w:r>
      <w:hyperlink r:id="rId11" w:tooltip="Sexo masculino" w:history="1">
        <w:r w:rsidRPr="000C5AF0">
          <w:rPr>
            <w:rStyle w:val="Hipervnculo"/>
            <w:rFonts w:asciiTheme="majorHAnsi" w:hAnsiTheme="majorHAnsi" w:cs="Arial"/>
            <w:color w:val="auto"/>
            <w:sz w:val="21"/>
            <w:szCs w:val="21"/>
            <w:u w:val="none"/>
            <w:shd w:val="clear" w:color="auto" w:fill="FFFFFF"/>
          </w:rPr>
          <w:t>sexo masculino</w:t>
        </w:r>
      </w:hyperlink>
      <w:r w:rsidRPr="000C5AF0">
        <w:rPr>
          <w:rFonts w:asciiTheme="majorHAnsi" w:hAnsiTheme="majorHAnsi" w:cs="Arial"/>
          <w:sz w:val="21"/>
          <w:szCs w:val="21"/>
          <w:shd w:val="clear" w:color="auto" w:fill="FFFFFF"/>
        </w:rPr>
        <w:t>. Los varones</w:t>
      </w:r>
      <w:r w:rsidRPr="000C5AF0">
        <w:rPr>
          <w:rStyle w:val="apple-converted-space"/>
          <w:rFonts w:asciiTheme="majorHAnsi" w:hAnsiTheme="majorHAnsi" w:cs="Arial"/>
          <w:sz w:val="21"/>
          <w:szCs w:val="21"/>
          <w:shd w:val="clear" w:color="auto" w:fill="FFFFFF"/>
        </w:rPr>
        <w:t> </w:t>
      </w:r>
      <w:hyperlink r:id="rId12" w:tooltip="Obesidad" w:history="1">
        <w:r w:rsidRPr="000C5AF0">
          <w:rPr>
            <w:rStyle w:val="Hipervnculo"/>
            <w:rFonts w:asciiTheme="majorHAnsi" w:hAnsiTheme="majorHAnsi" w:cs="Arial"/>
            <w:color w:val="auto"/>
            <w:sz w:val="21"/>
            <w:szCs w:val="21"/>
            <w:u w:val="none"/>
            <w:shd w:val="clear" w:color="auto" w:fill="FFFFFF"/>
          </w:rPr>
          <w:t>obesos</w:t>
        </w:r>
      </w:hyperlink>
      <w:r w:rsidRPr="000C5AF0">
        <w:rPr>
          <w:rStyle w:val="apple-converted-space"/>
          <w:rFonts w:asciiTheme="majorHAnsi" w:hAnsiTheme="majorHAnsi" w:cs="Arial"/>
          <w:sz w:val="21"/>
          <w:szCs w:val="21"/>
          <w:shd w:val="clear" w:color="auto" w:fill="FFFFFF"/>
        </w:rPr>
        <w:t> </w:t>
      </w:r>
      <w:r w:rsidRPr="000C5AF0">
        <w:rPr>
          <w:rFonts w:asciiTheme="majorHAnsi" w:hAnsiTheme="majorHAnsi" w:cs="Arial"/>
          <w:sz w:val="21"/>
          <w:szCs w:val="21"/>
          <w:shd w:val="clear" w:color="auto" w:fill="FFFFFF"/>
        </w:rPr>
        <w:t>también suelen desarrollar una pseudoginecomastia, normalmente ocurre en la pubertad desde los 12 o 14 años hasta los 20 o 21.</w:t>
      </w:r>
      <w:r w:rsidRPr="000C5AF0">
        <w:rPr>
          <w:rFonts w:asciiTheme="majorHAnsi" w:eastAsia="Times New Roman" w:hAnsiTheme="majorHAnsi" w:cs="Arial"/>
          <w:sz w:val="21"/>
          <w:szCs w:val="21"/>
          <w:lang w:val="es-AR" w:eastAsia="es-AR"/>
        </w:rPr>
        <w:t xml:space="preserve"> Una vez descartadas enfermedades secundarias que puedan provocarla puede resolverse con cirugía plástica o a veces con una liposucción simple.</w:t>
      </w:r>
    </w:p>
    <w:p w14:paraId="2900B7CE" w14:textId="77777777" w:rsidR="001576E4" w:rsidRPr="000C5AF0" w:rsidRDefault="001576E4" w:rsidP="001576E4">
      <w:pPr>
        <w:shd w:val="clear" w:color="auto" w:fill="FFFFFF"/>
        <w:spacing w:before="120" w:after="120" w:line="336" w:lineRule="atLeast"/>
        <w:rPr>
          <w:rFonts w:asciiTheme="majorHAnsi" w:eastAsia="Times New Roman" w:hAnsiTheme="majorHAnsi" w:cs="Arial"/>
          <w:sz w:val="21"/>
          <w:szCs w:val="21"/>
          <w:lang w:val="es-AR" w:eastAsia="es-AR"/>
        </w:rPr>
      </w:pPr>
      <w:r w:rsidRPr="000C5AF0">
        <w:rPr>
          <w:rFonts w:asciiTheme="majorHAnsi" w:eastAsia="Times New Roman" w:hAnsiTheme="majorHAnsi" w:cs="Arial"/>
          <w:sz w:val="21"/>
          <w:szCs w:val="21"/>
          <w:lang w:val="es-AR" w:eastAsia="es-AR"/>
        </w:rPr>
        <w:t>En la ginecomastia puberal es conveniente esperar y si no se resuelve espontáneamente se extirpa quirúrgicamente. Se suele realizar mediante una técnica de cirugía endoscópica que permite explorar con detenimiento el seno y extirpar al mismo tiempo el tejido necesario. Los resultados suelen ser satisfactorios.</w:t>
      </w:r>
    </w:p>
    <w:p w14:paraId="1B98321B" w14:textId="77777777" w:rsidR="001576E4" w:rsidRPr="000C5AF0" w:rsidRDefault="001576E4" w:rsidP="001576E4">
      <w:pPr>
        <w:shd w:val="clear" w:color="auto" w:fill="FFFFFF"/>
        <w:spacing w:before="120" w:after="120" w:line="336" w:lineRule="atLeast"/>
        <w:rPr>
          <w:rFonts w:asciiTheme="majorHAnsi" w:eastAsia="Times New Roman" w:hAnsiTheme="majorHAnsi" w:cs="Arial"/>
          <w:sz w:val="21"/>
          <w:szCs w:val="21"/>
          <w:lang w:val="es-AR" w:eastAsia="es-AR"/>
        </w:rPr>
      </w:pPr>
      <w:r w:rsidRPr="000C5AF0">
        <w:rPr>
          <w:rFonts w:asciiTheme="majorHAnsi" w:eastAsia="Times New Roman" w:hAnsiTheme="majorHAnsi" w:cs="Arial"/>
          <w:sz w:val="21"/>
          <w:szCs w:val="21"/>
          <w:lang w:val="es-AR" w:eastAsia="es-AR"/>
        </w:rPr>
        <w:t>También se puede realizar una liposucción si la cantidad de tejido graso es importante. En las pseudoginecomastias, dado que el aumento es debido a la acumulación de grasas, la liposucción es muy útil para reducir el volumen.</w:t>
      </w:r>
    </w:p>
    <w:p w14:paraId="38C6E83C" w14:textId="77777777" w:rsidR="001576E4" w:rsidRPr="000C5AF0" w:rsidRDefault="001576E4" w:rsidP="001576E4">
      <w:pPr>
        <w:shd w:val="clear" w:color="auto" w:fill="FFFFFF"/>
        <w:spacing w:before="120" w:after="120" w:line="336" w:lineRule="atLeast"/>
        <w:rPr>
          <w:rFonts w:asciiTheme="majorHAnsi" w:eastAsia="Times New Roman" w:hAnsiTheme="majorHAnsi" w:cs="Arial"/>
          <w:sz w:val="21"/>
          <w:szCs w:val="21"/>
          <w:lang w:val="es-AR" w:eastAsia="es-AR"/>
        </w:rPr>
      </w:pPr>
      <w:r w:rsidRPr="000C5AF0">
        <w:rPr>
          <w:rFonts w:asciiTheme="majorHAnsi" w:eastAsia="Times New Roman" w:hAnsiTheme="majorHAnsi" w:cs="Arial"/>
          <w:sz w:val="21"/>
          <w:szCs w:val="21"/>
          <w:lang w:val="es-AR" w:eastAsia="es-AR"/>
        </w:rPr>
        <w:t>En ocasiones puede aparecer en personas que están tomando determinados medicamentos, como un </w:t>
      </w:r>
      <w:hyperlink r:id="rId13" w:tooltip="Efecto secundario" w:history="1">
        <w:r w:rsidRPr="000C5AF0">
          <w:rPr>
            <w:rFonts w:asciiTheme="majorHAnsi" w:eastAsia="Times New Roman" w:hAnsiTheme="majorHAnsi" w:cs="Arial"/>
            <w:sz w:val="21"/>
            <w:szCs w:val="21"/>
            <w:lang w:val="es-AR" w:eastAsia="es-AR"/>
          </w:rPr>
          <w:t>efecto secundario</w:t>
        </w:r>
      </w:hyperlink>
      <w:r w:rsidRPr="000C5AF0">
        <w:rPr>
          <w:rFonts w:asciiTheme="majorHAnsi" w:eastAsia="Times New Roman" w:hAnsiTheme="majorHAnsi" w:cs="Arial"/>
          <w:sz w:val="21"/>
          <w:szCs w:val="21"/>
          <w:lang w:val="es-AR" w:eastAsia="es-AR"/>
        </w:rPr>
        <w:t> de los mismos. Los fármacos que con más frecuencia presentan este problema son: principalmente puede ser asociado con el empleo de </w:t>
      </w:r>
      <w:hyperlink r:id="rId14" w:tooltip="Inhibidores de la bomba de protones" w:history="1">
        <w:r w:rsidRPr="000C5AF0">
          <w:rPr>
            <w:rFonts w:asciiTheme="majorHAnsi" w:eastAsia="Times New Roman" w:hAnsiTheme="majorHAnsi" w:cs="Arial"/>
            <w:sz w:val="21"/>
            <w:szCs w:val="21"/>
            <w:lang w:val="es-AR" w:eastAsia="es-AR"/>
          </w:rPr>
          <w:t>inhibidores de la bomba de protones</w:t>
        </w:r>
      </w:hyperlink>
      <w:r w:rsidRPr="000C5AF0">
        <w:rPr>
          <w:rFonts w:asciiTheme="majorHAnsi" w:eastAsia="Times New Roman" w:hAnsiTheme="majorHAnsi" w:cs="Arial"/>
          <w:sz w:val="21"/>
          <w:szCs w:val="21"/>
          <w:lang w:val="es-AR" w:eastAsia="es-AR"/>
        </w:rPr>
        <w:t> así como </w:t>
      </w:r>
      <w:hyperlink r:id="rId15" w:tooltip="Bloqueador de canales de calcio" w:history="1">
        <w:r w:rsidRPr="000C5AF0">
          <w:rPr>
            <w:rFonts w:asciiTheme="majorHAnsi" w:eastAsia="Times New Roman" w:hAnsiTheme="majorHAnsi" w:cs="Arial"/>
            <w:sz w:val="21"/>
            <w:szCs w:val="21"/>
            <w:lang w:val="es-AR" w:eastAsia="es-AR"/>
          </w:rPr>
          <w:t>Calcioantagonistas</w:t>
        </w:r>
      </w:hyperlink>
      <w:r w:rsidRPr="000C5AF0">
        <w:rPr>
          <w:rFonts w:asciiTheme="majorHAnsi" w:eastAsia="Times New Roman" w:hAnsiTheme="majorHAnsi" w:cs="Arial"/>
          <w:sz w:val="21"/>
          <w:szCs w:val="21"/>
          <w:lang w:val="es-AR" w:eastAsia="es-AR"/>
        </w:rPr>
        <w:t>, Yolagogo, </w:t>
      </w:r>
      <w:hyperlink r:id="rId16" w:tooltip="Digitalina" w:history="1">
        <w:r w:rsidRPr="000C5AF0">
          <w:rPr>
            <w:rFonts w:asciiTheme="majorHAnsi" w:eastAsia="Times New Roman" w:hAnsiTheme="majorHAnsi" w:cs="Arial"/>
            <w:sz w:val="21"/>
            <w:szCs w:val="21"/>
            <w:lang w:val="es-AR" w:eastAsia="es-AR"/>
          </w:rPr>
          <w:t>Digital</w:t>
        </w:r>
      </w:hyperlink>
      <w:r w:rsidRPr="000C5AF0">
        <w:rPr>
          <w:rFonts w:asciiTheme="majorHAnsi" w:eastAsia="Times New Roman" w:hAnsiTheme="majorHAnsi" w:cs="Arial"/>
          <w:sz w:val="21"/>
          <w:szCs w:val="21"/>
          <w:lang w:val="es-AR" w:eastAsia="es-AR"/>
        </w:rPr>
        <w:t>, </w:t>
      </w:r>
      <w:hyperlink r:id="rId17" w:tooltip="Estrógeno" w:history="1">
        <w:r w:rsidRPr="000C5AF0">
          <w:rPr>
            <w:rFonts w:asciiTheme="majorHAnsi" w:eastAsia="Times New Roman" w:hAnsiTheme="majorHAnsi" w:cs="Arial"/>
            <w:sz w:val="21"/>
            <w:szCs w:val="21"/>
            <w:lang w:val="es-AR" w:eastAsia="es-AR"/>
          </w:rPr>
          <w:t>Estrógenos</w:t>
        </w:r>
      </w:hyperlink>
      <w:r w:rsidRPr="000C5AF0">
        <w:rPr>
          <w:rFonts w:asciiTheme="majorHAnsi" w:eastAsia="Times New Roman" w:hAnsiTheme="majorHAnsi" w:cs="Arial"/>
          <w:sz w:val="21"/>
          <w:szCs w:val="21"/>
          <w:lang w:val="es-AR" w:eastAsia="es-AR"/>
        </w:rPr>
        <w:t>, </w:t>
      </w:r>
      <w:hyperlink r:id="rId18" w:tooltip="Griseofulvina" w:history="1">
        <w:r w:rsidRPr="000C5AF0">
          <w:rPr>
            <w:rFonts w:asciiTheme="majorHAnsi" w:eastAsia="Times New Roman" w:hAnsiTheme="majorHAnsi" w:cs="Arial"/>
            <w:sz w:val="21"/>
            <w:szCs w:val="21"/>
            <w:lang w:val="es-AR" w:eastAsia="es-AR"/>
          </w:rPr>
          <w:t>Griseofulvina</w:t>
        </w:r>
      </w:hyperlink>
      <w:r w:rsidRPr="000C5AF0">
        <w:rPr>
          <w:rFonts w:asciiTheme="majorHAnsi" w:eastAsia="Times New Roman" w:hAnsiTheme="majorHAnsi" w:cs="Arial"/>
          <w:sz w:val="21"/>
          <w:szCs w:val="21"/>
          <w:lang w:val="es-AR" w:eastAsia="es-AR"/>
        </w:rPr>
        <w:t>, </w:t>
      </w:r>
      <w:hyperlink r:id="rId19" w:tooltip="Isoniacida" w:history="1">
        <w:r w:rsidRPr="000C5AF0">
          <w:rPr>
            <w:rFonts w:asciiTheme="majorHAnsi" w:eastAsia="Times New Roman" w:hAnsiTheme="majorHAnsi" w:cs="Arial"/>
            <w:sz w:val="21"/>
            <w:szCs w:val="21"/>
            <w:lang w:val="es-AR" w:eastAsia="es-AR"/>
          </w:rPr>
          <w:t>Isoniacida</w:t>
        </w:r>
      </w:hyperlink>
      <w:r w:rsidRPr="000C5AF0">
        <w:rPr>
          <w:rFonts w:asciiTheme="majorHAnsi" w:eastAsia="Times New Roman" w:hAnsiTheme="majorHAnsi" w:cs="Arial"/>
          <w:sz w:val="21"/>
          <w:szCs w:val="21"/>
          <w:lang w:val="es-AR" w:eastAsia="es-AR"/>
        </w:rPr>
        <w:t>,</w:t>
      </w:r>
      <w:hyperlink r:id="rId20" w:tooltip="Finasterida" w:history="1">
        <w:r w:rsidRPr="000C5AF0">
          <w:rPr>
            <w:rFonts w:asciiTheme="majorHAnsi" w:eastAsia="Times New Roman" w:hAnsiTheme="majorHAnsi" w:cs="Arial"/>
            <w:sz w:val="21"/>
            <w:szCs w:val="21"/>
            <w:lang w:val="es-AR" w:eastAsia="es-AR"/>
          </w:rPr>
          <w:t>Finasterida</w:t>
        </w:r>
      </w:hyperlink>
      <w:r w:rsidRPr="000C5AF0">
        <w:rPr>
          <w:rFonts w:asciiTheme="majorHAnsi" w:eastAsia="Times New Roman" w:hAnsiTheme="majorHAnsi" w:cs="Arial"/>
          <w:sz w:val="21"/>
          <w:szCs w:val="21"/>
          <w:lang w:val="es-AR" w:eastAsia="es-AR"/>
        </w:rPr>
        <w:t>, </w:t>
      </w:r>
      <w:hyperlink r:id="rId21" w:tooltip="Metildopa" w:history="1">
        <w:r w:rsidRPr="000C5AF0">
          <w:rPr>
            <w:rFonts w:asciiTheme="majorHAnsi" w:eastAsia="Times New Roman" w:hAnsiTheme="majorHAnsi" w:cs="Arial"/>
            <w:sz w:val="21"/>
            <w:szCs w:val="21"/>
            <w:lang w:val="es-AR" w:eastAsia="es-AR"/>
          </w:rPr>
          <w:t>Metildopa</w:t>
        </w:r>
      </w:hyperlink>
      <w:r w:rsidRPr="000C5AF0">
        <w:rPr>
          <w:rFonts w:asciiTheme="majorHAnsi" w:eastAsia="Times New Roman" w:hAnsiTheme="majorHAnsi" w:cs="Arial"/>
          <w:sz w:val="21"/>
          <w:szCs w:val="21"/>
          <w:lang w:val="es-AR" w:eastAsia="es-AR"/>
        </w:rPr>
        <w:t>, </w:t>
      </w:r>
      <w:hyperlink r:id="rId22" w:tooltip="Fenitoína" w:history="1">
        <w:r w:rsidRPr="000C5AF0">
          <w:rPr>
            <w:rFonts w:asciiTheme="majorHAnsi" w:eastAsia="Times New Roman" w:hAnsiTheme="majorHAnsi" w:cs="Arial"/>
            <w:sz w:val="21"/>
            <w:szCs w:val="21"/>
            <w:lang w:val="es-AR" w:eastAsia="es-AR"/>
          </w:rPr>
          <w:t>Fenitoína</w:t>
        </w:r>
      </w:hyperlink>
      <w:r w:rsidRPr="000C5AF0">
        <w:rPr>
          <w:rFonts w:asciiTheme="majorHAnsi" w:eastAsia="Times New Roman" w:hAnsiTheme="majorHAnsi" w:cs="Arial"/>
          <w:sz w:val="21"/>
          <w:szCs w:val="21"/>
          <w:lang w:val="es-AR" w:eastAsia="es-AR"/>
        </w:rPr>
        <w:t>, </w:t>
      </w:r>
      <w:hyperlink r:id="rId23" w:tooltip="Espironolactona" w:history="1">
        <w:r w:rsidRPr="000C5AF0">
          <w:rPr>
            <w:rFonts w:asciiTheme="majorHAnsi" w:eastAsia="Times New Roman" w:hAnsiTheme="majorHAnsi" w:cs="Arial"/>
            <w:sz w:val="21"/>
            <w:szCs w:val="21"/>
            <w:lang w:val="es-AR" w:eastAsia="es-AR"/>
          </w:rPr>
          <w:t>Espironolactona</w:t>
        </w:r>
      </w:hyperlink>
      <w:r w:rsidRPr="000C5AF0">
        <w:rPr>
          <w:rFonts w:asciiTheme="majorHAnsi" w:eastAsia="Times New Roman" w:hAnsiTheme="majorHAnsi" w:cs="Arial"/>
          <w:sz w:val="21"/>
          <w:szCs w:val="21"/>
          <w:lang w:val="es-AR" w:eastAsia="es-AR"/>
        </w:rPr>
        <w:t>, </w:t>
      </w:r>
      <w:hyperlink r:id="rId24" w:tooltip="Cimetidina" w:history="1">
        <w:r w:rsidRPr="000C5AF0">
          <w:rPr>
            <w:rFonts w:asciiTheme="majorHAnsi" w:eastAsia="Times New Roman" w:hAnsiTheme="majorHAnsi" w:cs="Arial"/>
            <w:sz w:val="21"/>
            <w:szCs w:val="21"/>
            <w:lang w:val="es-AR" w:eastAsia="es-AR"/>
          </w:rPr>
          <w:t>cimetidina</w:t>
        </w:r>
      </w:hyperlink>
      <w:r w:rsidRPr="000C5AF0">
        <w:rPr>
          <w:rFonts w:asciiTheme="majorHAnsi" w:eastAsia="Times New Roman" w:hAnsiTheme="majorHAnsi" w:cs="Arial"/>
          <w:sz w:val="21"/>
          <w:szCs w:val="21"/>
          <w:lang w:val="es-AR" w:eastAsia="es-AR"/>
        </w:rPr>
        <w:t> y los </w:t>
      </w:r>
      <w:hyperlink r:id="rId25" w:tooltip="Anabolizante androgénico esteroideo" w:history="1">
        <w:r w:rsidRPr="000C5AF0">
          <w:rPr>
            <w:rFonts w:asciiTheme="majorHAnsi" w:eastAsia="Times New Roman" w:hAnsiTheme="majorHAnsi" w:cs="Arial"/>
            <w:sz w:val="21"/>
            <w:szCs w:val="21"/>
            <w:lang w:val="es-AR" w:eastAsia="es-AR"/>
          </w:rPr>
          <w:t>anabolizantes esteroideos</w:t>
        </w:r>
      </w:hyperlink>
      <w:r w:rsidRPr="000C5AF0">
        <w:rPr>
          <w:rFonts w:asciiTheme="majorHAnsi" w:eastAsia="Times New Roman" w:hAnsiTheme="majorHAnsi" w:cs="Arial"/>
          <w:sz w:val="21"/>
          <w:szCs w:val="21"/>
          <w:lang w:val="es-AR" w:eastAsia="es-AR"/>
        </w:rPr>
        <w:t>.</w:t>
      </w:r>
    </w:p>
    <w:p w14:paraId="41C82901" w14:textId="77777777" w:rsidR="001576E4" w:rsidRPr="000C5AF0" w:rsidRDefault="001576E4" w:rsidP="001576E4">
      <w:pPr>
        <w:rPr>
          <w:rFonts w:asciiTheme="majorHAnsi" w:hAnsiTheme="majorHAnsi"/>
        </w:rPr>
      </w:pPr>
    </w:p>
    <w:p w14:paraId="36D9D1B9" w14:textId="77777777" w:rsidR="001576E4" w:rsidRPr="000C5AF0" w:rsidRDefault="001576E4" w:rsidP="001576E4">
      <w:pPr>
        <w:rPr>
          <w:rFonts w:asciiTheme="majorHAnsi" w:hAnsiTheme="majorHAnsi"/>
        </w:rPr>
      </w:pPr>
    </w:p>
    <w:p w14:paraId="5D4F6F30" w14:textId="77777777" w:rsidR="001576E4" w:rsidRPr="000C5AF0" w:rsidRDefault="001576E4" w:rsidP="001576E4">
      <w:pPr>
        <w:rPr>
          <w:rFonts w:asciiTheme="majorHAnsi" w:hAnsiTheme="majorHAnsi"/>
        </w:rPr>
      </w:pPr>
      <w:r w:rsidRPr="000C5AF0">
        <w:rPr>
          <w:rFonts w:asciiTheme="majorHAnsi" w:hAnsiTheme="majorHAnsi"/>
        </w:rPr>
        <w:t>¿QUÉ LIMITACIONES TIENE LA TÉCNICA?</w:t>
      </w:r>
    </w:p>
    <w:p w14:paraId="4B695B21" w14:textId="77777777" w:rsidR="001576E4" w:rsidRPr="000C5AF0" w:rsidRDefault="001576E4" w:rsidP="001576E4">
      <w:pPr>
        <w:rPr>
          <w:rFonts w:asciiTheme="majorHAnsi" w:hAnsiTheme="majorHAnsi"/>
        </w:rPr>
      </w:pPr>
    </w:p>
    <w:p w14:paraId="23D9E0E6" w14:textId="4BBC274B"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Se puede usar dos tipos de técnicas, ya sean separadas o combinadas</w:t>
      </w:r>
      <w:r w:rsidR="000C5AF0" w:rsidRPr="000C5AF0">
        <w:rPr>
          <w:rFonts w:asciiTheme="majorHAnsi" w:hAnsiTheme="majorHAnsi" w:cs="Arial"/>
          <w:sz w:val="24"/>
          <w:szCs w:val="24"/>
        </w:rPr>
        <w:t xml:space="preserve"> dependiendo de la estructura </w:t>
      </w:r>
      <w:r w:rsidRPr="000C5AF0">
        <w:rPr>
          <w:rFonts w:asciiTheme="majorHAnsi" w:hAnsiTheme="majorHAnsi" w:cs="Arial"/>
          <w:sz w:val="24"/>
          <w:szCs w:val="24"/>
        </w:rPr>
        <w:t>dominante en la mama.</w:t>
      </w:r>
    </w:p>
    <w:p w14:paraId="78959E35" w14:textId="7CEB8CBE"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 xml:space="preserve">Una es la liposucción y otra la </w:t>
      </w:r>
      <w:r w:rsidR="000C5AF0" w:rsidRPr="000C5AF0">
        <w:rPr>
          <w:rFonts w:asciiTheme="majorHAnsi" w:hAnsiTheme="majorHAnsi" w:cs="Arial"/>
          <w:sz w:val="24"/>
          <w:szCs w:val="24"/>
        </w:rPr>
        <w:t>extirpación</w:t>
      </w:r>
      <w:r w:rsidRPr="000C5AF0">
        <w:rPr>
          <w:rFonts w:asciiTheme="majorHAnsi" w:hAnsiTheme="majorHAnsi" w:cs="Arial"/>
          <w:sz w:val="24"/>
          <w:szCs w:val="24"/>
        </w:rPr>
        <w:t xml:space="preserve"> de la </w:t>
      </w:r>
    </w:p>
    <w:p w14:paraId="1EE36279"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p>
    <w:p w14:paraId="14458251"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Aconsejamos uno o dos días de absoluto reposo en casa pudiéndose alargar hasta 4 ó 5 días en liposucciones muy grandes.</w:t>
      </w:r>
    </w:p>
    <w:p w14:paraId="49A52668"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Durante este tiempo, es normal que note la faja manchada de sangre y que en algunos casos manche incluso sábanas y toallas. No se asuste, es normal y cede en horas. Procure relajarse y no moverse mucho.</w:t>
      </w:r>
    </w:p>
    <w:p w14:paraId="5FBF3A79"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Durante esta primeras 24 a 48 horas no deberá quitarse la faja en ningún momento y bajo ningún pretexto. Después de la intervención se le indicará el día que deberá acudir a la consulta, normalmente a las 24 o 48 horas para controlar su evolución y permitirle ducharse y comenzar su actividad normal, siempre y cuando sea Ud. consciente y no abuse ni realice sobreesfuerzos excesivos.</w:t>
      </w:r>
    </w:p>
    <w:p w14:paraId="463313DD"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Debe tomar la medicación que se le indique durante el tiempo necesario.</w:t>
      </w:r>
    </w:p>
    <w:p w14:paraId="308DF24F"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La faja deberá llevarla hasta que se le indique, pudiendo quitársela primero para dormir aproximadamente a la semana y luego una vez veamos la adaptación de su piel y la desaparición de morados e hinchazón.</w:t>
      </w:r>
    </w:p>
    <w:p w14:paraId="50957F30" w14:textId="0D86A522"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 xml:space="preserve">Durante las primeras semanas se le indican los diferentes tratamientos que deberá realizar, tales como cremas, </w:t>
      </w:r>
      <w:r w:rsidR="000C5AF0" w:rsidRPr="000C5AF0">
        <w:rPr>
          <w:rFonts w:asciiTheme="majorHAnsi" w:hAnsiTheme="majorHAnsi" w:cs="Arial"/>
          <w:sz w:val="24"/>
          <w:szCs w:val="24"/>
        </w:rPr>
        <w:t>despigmentantes,</w:t>
      </w:r>
      <w:r w:rsidRPr="000C5AF0">
        <w:rPr>
          <w:rFonts w:asciiTheme="majorHAnsi" w:hAnsiTheme="majorHAnsi" w:cs="Arial"/>
          <w:sz w:val="24"/>
          <w:szCs w:val="24"/>
        </w:rPr>
        <w:t xml:space="preserve"> anti-inflamatorios, drenajes linfáticos, masajes etc.</w:t>
      </w:r>
    </w:p>
    <w:p w14:paraId="123D4103"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Recomendamos que durante este post-operatorio adelgace o bien no engorde, para que no produzcan depósitos de grasa.</w:t>
      </w:r>
    </w:p>
    <w:p w14:paraId="52F3CB22" w14:textId="77777777" w:rsidR="001576E4" w:rsidRPr="000C5AF0" w:rsidRDefault="001576E4" w:rsidP="001576E4">
      <w:pPr>
        <w:pStyle w:val="NormalWeb"/>
        <w:spacing w:before="0" w:beforeAutospacing="0" w:after="0" w:afterAutospacing="0" w:line="234" w:lineRule="atLeast"/>
        <w:jc w:val="both"/>
        <w:rPr>
          <w:rFonts w:asciiTheme="majorHAnsi" w:hAnsiTheme="majorHAnsi" w:cs="Arial"/>
          <w:sz w:val="24"/>
          <w:szCs w:val="24"/>
        </w:rPr>
      </w:pPr>
      <w:r w:rsidRPr="000C5AF0">
        <w:rPr>
          <w:rFonts w:asciiTheme="majorHAnsi" w:hAnsiTheme="majorHAnsi" w:cs="Arial"/>
          <w:sz w:val="24"/>
          <w:szCs w:val="24"/>
        </w:rPr>
        <w:t>La mejora del resultados se va observando semana tras semana, pero sin duda alguna tanto la absorción, la desinflamación y la retracción de la piel son procesos lentos que precisan su tiempo, no consiguiendo el resultado óptimo hasta transcurridos 6 meses.</w:t>
      </w:r>
    </w:p>
    <w:p w14:paraId="6DC4B649" w14:textId="77777777" w:rsidR="001576E4" w:rsidRPr="000C5AF0" w:rsidRDefault="001576E4" w:rsidP="001576E4">
      <w:pPr>
        <w:rPr>
          <w:rFonts w:asciiTheme="majorHAnsi" w:hAnsiTheme="majorHAnsi"/>
        </w:rPr>
      </w:pPr>
    </w:p>
    <w:p w14:paraId="2E91EDAE" w14:textId="77777777" w:rsidR="001576E4" w:rsidRPr="000C5AF0" w:rsidRDefault="001576E4" w:rsidP="001576E4">
      <w:pPr>
        <w:rPr>
          <w:rFonts w:asciiTheme="majorHAnsi" w:hAnsiTheme="majorHAnsi"/>
        </w:rPr>
      </w:pPr>
    </w:p>
    <w:p w14:paraId="2F57FA10" w14:textId="77777777" w:rsidR="001576E4" w:rsidRPr="000C5AF0" w:rsidRDefault="001576E4" w:rsidP="001576E4">
      <w:pPr>
        <w:rPr>
          <w:rFonts w:asciiTheme="majorHAnsi" w:hAnsiTheme="majorHAnsi"/>
        </w:rPr>
      </w:pPr>
      <w:r w:rsidRPr="000C5AF0">
        <w:rPr>
          <w:rFonts w:asciiTheme="majorHAnsi" w:hAnsiTheme="majorHAnsi"/>
        </w:rPr>
        <w:t>EVOLUCIÓN</w:t>
      </w:r>
    </w:p>
    <w:p w14:paraId="5D210716" w14:textId="77777777" w:rsidR="001576E4" w:rsidRPr="000C5AF0" w:rsidRDefault="001576E4" w:rsidP="001576E4">
      <w:pPr>
        <w:rPr>
          <w:rFonts w:asciiTheme="majorHAnsi" w:hAnsiTheme="majorHAnsi"/>
        </w:rPr>
      </w:pPr>
    </w:p>
    <w:p w14:paraId="5719B793" w14:textId="77777777" w:rsidR="001576E4" w:rsidRPr="000C5AF0" w:rsidRDefault="001576E4" w:rsidP="001576E4">
      <w:pPr>
        <w:rPr>
          <w:rFonts w:asciiTheme="majorHAnsi" w:hAnsiTheme="majorHAnsi"/>
        </w:rPr>
      </w:pPr>
      <w:r w:rsidRPr="000C5AF0">
        <w:rPr>
          <w:rFonts w:asciiTheme="majorHAnsi" w:hAnsiTheme="majorHAnsi"/>
        </w:rPr>
        <w:t>En el postoperatorio inmediato es normal el sentirse hinchado, la presencia de hematomas importantes, así como de dolor en el área tratada, por lo que no debe alarmarse. No debe quitarse las prendas de presoterapia hasta que su cirujana lo indique, incluso aunque se encuentren manchadas de líquidos serohemáticos. En la primera semana se debe limitar los movimientos bruscos (correr, saltar, etc.) aunque puede variar dependiendo de la sensibilidad de cada paciente al dolor. La sensibilidad cutánea también estará un poco alterada con sensaciones como acorchamiento, picores y otras sensaciones que desaparecerán al cabo de unos meses.</w:t>
      </w:r>
    </w:p>
    <w:p w14:paraId="10A4616A" w14:textId="77777777" w:rsidR="001576E4" w:rsidRPr="000C5AF0" w:rsidRDefault="001576E4" w:rsidP="001576E4">
      <w:pPr>
        <w:rPr>
          <w:rFonts w:asciiTheme="majorHAnsi" w:hAnsiTheme="majorHAnsi"/>
        </w:rPr>
      </w:pPr>
    </w:p>
    <w:p w14:paraId="0D39DF46" w14:textId="77777777" w:rsidR="001576E4" w:rsidRPr="000C5AF0" w:rsidRDefault="001576E4" w:rsidP="001576E4">
      <w:pPr>
        <w:rPr>
          <w:rFonts w:asciiTheme="majorHAnsi" w:hAnsiTheme="majorHAnsi"/>
        </w:rPr>
      </w:pPr>
      <w:r w:rsidRPr="000C5AF0">
        <w:rPr>
          <w:rFonts w:asciiTheme="majorHAnsi" w:hAnsiTheme="majorHAnsi"/>
        </w:rPr>
        <w:t>RESULTADOS</w:t>
      </w:r>
    </w:p>
    <w:p w14:paraId="00374A03" w14:textId="77777777" w:rsidR="001576E4" w:rsidRPr="000C5AF0" w:rsidRDefault="001576E4" w:rsidP="001576E4">
      <w:pPr>
        <w:rPr>
          <w:rFonts w:asciiTheme="majorHAnsi" w:hAnsiTheme="majorHAnsi"/>
        </w:rPr>
      </w:pPr>
    </w:p>
    <w:p w14:paraId="641F16CD" w14:textId="77777777" w:rsidR="001576E4" w:rsidRPr="000C5AF0" w:rsidRDefault="001576E4" w:rsidP="001576E4">
      <w:pPr>
        <w:rPr>
          <w:rFonts w:asciiTheme="majorHAnsi" w:hAnsiTheme="majorHAnsi"/>
        </w:rPr>
      </w:pPr>
      <w:r w:rsidRPr="000C5AF0">
        <w:rPr>
          <w:rFonts w:asciiTheme="majorHAnsi" w:hAnsiTheme="majorHAnsi"/>
        </w:rPr>
        <w:t>El tiempo de recuperación es siempre variable según las personas y las actividades que desarrollen en el postoperatorio, así como los masajes recibidos.</w:t>
      </w:r>
    </w:p>
    <w:p w14:paraId="17BA9BC8" w14:textId="77777777" w:rsidR="001576E4" w:rsidRPr="000C5AF0" w:rsidRDefault="001576E4" w:rsidP="001576E4">
      <w:pPr>
        <w:rPr>
          <w:rFonts w:asciiTheme="majorHAnsi" w:hAnsiTheme="majorHAnsi"/>
        </w:rPr>
      </w:pPr>
      <w:r w:rsidRPr="000C5AF0">
        <w:rPr>
          <w:rFonts w:asciiTheme="majorHAnsi" w:hAnsiTheme="majorHAnsi"/>
        </w:rPr>
        <w:t>Por término medio se pueden empezar a valorar los resultados al mes de la cirugía, aunque a los quince días se puede empezar a notar algo.</w:t>
      </w:r>
    </w:p>
    <w:p w14:paraId="6CF6F955" w14:textId="77777777" w:rsidR="001576E4" w:rsidRPr="000C5AF0" w:rsidRDefault="001576E4" w:rsidP="001576E4">
      <w:pPr>
        <w:rPr>
          <w:rFonts w:asciiTheme="majorHAnsi" w:hAnsiTheme="majorHAnsi"/>
        </w:rPr>
      </w:pPr>
      <w:r w:rsidRPr="000C5AF0">
        <w:rPr>
          <w:rFonts w:asciiTheme="majorHAnsi" w:hAnsiTheme="majorHAnsi"/>
        </w:rPr>
        <w:t>El resultado definitivo no se alcanza hasta los 6 y 7 meses, excepto en pantorrillas y tobillos que hay que esperar un año.</w:t>
      </w:r>
    </w:p>
    <w:p w14:paraId="59C81C20" w14:textId="77777777" w:rsidR="001576E4" w:rsidRPr="000C5AF0" w:rsidRDefault="001576E4" w:rsidP="001576E4">
      <w:pPr>
        <w:rPr>
          <w:rFonts w:asciiTheme="majorHAnsi" w:hAnsiTheme="majorHAnsi"/>
        </w:rPr>
      </w:pPr>
    </w:p>
    <w:p w14:paraId="6CEBE757" w14:textId="77777777" w:rsidR="001576E4" w:rsidRPr="000C5AF0" w:rsidRDefault="001576E4" w:rsidP="001576E4">
      <w:pPr>
        <w:rPr>
          <w:rFonts w:asciiTheme="majorHAnsi" w:hAnsiTheme="majorHAnsi"/>
        </w:rPr>
      </w:pPr>
      <w:r w:rsidRPr="000C5AF0">
        <w:rPr>
          <w:rFonts w:asciiTheme="majorHAnsi" w:hAnsiTheme="majorHAnsi"/>
        </w:rPr>
        <w:t>TRATAMIENTO ALTERNATIVO</w:t>
      </w:r>
    </w:p>
    <w:p w14:paraId="3116EE24" w14:textId="77777777" w:rsidR="001576E4" w:rsidRPr="000C5AF0" w:rsidRDefault="001576E4" w:rsidP="001576E4">
      <w:pPr>
        <w:rPr>
          <w:rFonts w:asciiTheme="majorHAnsi" w:hAnsiTheme="majorHAnsi"/>
        </w:rPr>
      </w:pPr>
    </w:p>
    <w:p w14:paraId="57BAA688" w14:textId="77777777" w:rsidR="001576E4" w:rsidRPr="000C5AF0" w:rsidRDefault="001576E4" w:rsidP="001576E4">
      <w:pPr>
        <w:rPr>
          <w:rFonts w:asciiTheme="majorHAnsi" w:hAnsiTheme="majorHAnsi"/>
        </w:rPr>
      </w:pPr>
      <w:r w:rsidRPr="000C5AF0">
        <w:rPr>
          <w:rFonts w:asciiTheme="majorHAnsi" w:hAnsiTheme="majorHAnsi"/>
        </w:rPr>
        <w:lastRenderedPageBreak/>
        <w:t xml:space="preserve">SELECCIÓN DE PACIENTE. </w:t>
      </w:r>
    </w:p>
    <w:p w14:paraId="2E9385E0" w14:textId="77777777" w:rsidR="001576E4" w:rsidRPr="000C5AF0" w:rsidRDefault="001576E4" w:rsidP="001576E4">
      <w:pPr>
        <w:rPr>
          <w:rFonts w:asciiTheme="majorHAnsi" w:hAnsiTheme="majorHAnsi"/>
        </w:rPr>
      </w:pPr>
    </w:p>
    <w:p w14:paraId="6C83AD60" w14:textId="77777777" w:rsidR="001576E4" w:rsidRPr="000C5AF0" w:rsidRDefault="001576E4" w:rsidP="001576E4">
      <w:pPr>
        <w:rPr>
          <w:rFonts w:asciiTheme="majorHAnsi" w:hAnsiTheme="majorHAnsi"/>
        </w:rPr>
      </w:pPr>
      <w:r w:rsidRPr="000C5AF0">
        <w:rPr>
          <w:rFonts w:asciiTheme="majorHAnsi" w:hAnsiTheme="majorHAnsi"/>
        </w:rPr>
        <w:t>.</w:t>
      </w:r>
    </w:p>
    <w:p w14:paraId="129F3543" w14:textId="77777777" w:rsidR="001576E4" w:rsidRPr="000C5AF0" w:rsidRDefault="001576E4" w:rsidP="001576E4">
      <w:pPr>
        <w:rPr>
          <w:rFonts w:asciiTheme="majorHAnsi" w:hAnsiTheme="majorHAnsi"/>
        </w:rPr>
      </w:pPr>
    </w:p>
    <w:p w14:paraId="00CB08B6" w14:textId="77777777" w:rsidR="001576E4" w:rsidRPr="000C5AF0" w:rsidRDefault="001576E4" w:rsidP="001576E4">
      <w:pPr>
        <w:rPr>
          <w:rFonts w:asciiTheme="majorHAnsi" w:hAnsiTheme="majorHAnsi"/>
        </w:rPr>
      </w:pPr>
      <w:r w:rsidRPr="000C5AF0">
        <w:rPr>
          <w:rFonts w:asciiTheme="majorHAnsi" w:hAnsiTheme="majorHAnsi"/>
        </w:rPr>
        <w:t>RIESGOS DE LA LIPOSUCCIÓN</w:t>
      </w:r>
    </w:p>
    <w:p w14:paraId="0819D888" w14:textId="77777777" w:rsidR="001576E4" w:rsidRPr="000C5AF0" w:rsidRDefault="001576E4" w:rsidP="001576E4">
      <w:pPr>
        <w:rPr>
          <w:rFonts w:asciiTheme="majorHAnsi" w:hAnsiTheme="majorHAnsi"/>
        </w:rPr>
      </w:pPr>
    </w:p>
    <w:p w14:paraId="6294858A" w14:textId="77777777" w:rsidR="001576E4" w:rsidRPr="000C5AF0" w:rsidRDefault="001576E4" w:rsidP="001576E4">
      <w:pPr>
        <w:rPr>
          <w:rFonts w:asciiTheme="majorHAnsi" w:hAnsiTheme="majorHAnsi"/>
        </w:rPr>
      </w:pPr>
      <w:r w:rsidRPr="000C5AF0">
        <w:rPr>
          <w:rFonts w:asciiTheme="majorHAnsi" w:hAnsiTheme="majorHAnsi"/>
        </w:rPr>
        <w:t>Cualquier procedimiento quirúrgico entraña un cierto grado de riesgo y es importante que usted comprenda los riesgos asociados a la liposucción. La decisión individual de someterse a una intervención quirúrgica se basa en la comparación del riesgo con el beneficio potencial. Aunque la mayoría de los pacientes no experimentan las siguientes complicaciones, usted debería discutir cada una de ellas con su cirujano plástico para asegurarse de que comprende los riesgos, complicaciones potenciales y consecuencias de la liposucción.</w:t>
      </w:r>
    </w:p>
    <w:p w14:paraId="76D3E3F2" w14:textId="77777777" w:rsidR="001576E4" w:rsidRPr="000C5AF0" w:rsidRDefault="001576E4" w:rsidP="001576E4">
      <w:pPr>
        <w:rPr>
          <w:rFonts w:asciiTheme="majorHAnsi" w:hAnsiTheme="majorHAnsi"/>
        </w:rPr>
      </w:pPr>
    </w:p>
    <w:p w14:paraId="39DCB725" w14:textId="77777777" w:rsidR="001576E4" w:rsidRPr="000C5AF0" w:rsidRDefault="001576E4" w:rsidP="001576E4">
      <w:pPr>
        <w:rPr>
          <w:rFonts w:asciiTheme="majorHAnsi" w:hAnsiTheme="majorHAnsi"/>
        </w:rPr>
      </w:pPr>
      <w:r w:rsidRPr="000C5AF0">
        <w:rPr>
          <w:rFonts w:asciiTheme="majorHAnsi" w:hAnsiTheme="majorHAnsi"/>
        </w:rPr>
        <w:t>Sangrado. Es posible, aunque raro, que se presente un episodio de hemorragia durante o después de la cirugía. Si se desarrolla una hemorragia postoperatoria, puede requerir tratamiento de urgencia para extraer la sangre acumulada, o transfusión de sangre. No debe tomar aspirina 15 días antes de la cirugía, puesto que puede aumentar el riesgo de problemas de sangrado.</w:t>
      </w:r>
    </w:p>
    <w:p w14:paraId="636AE693" w14:textId="77777777" w:rsidR="001576E4" w:rsidRPr="000C5AF0" w:rsidRDefault="001576E4" w:rsidP="001576E4">
      <w:pPr>
        <w:rPr>
          <w:rFonts w:asciiTheme="majorHAnsi" w:hAnsiTheme="majorHAnsi"/>
        </w:rPr>
      </w:pPr>
    </w:p>
    <w:p w14:paraId="171C70F8" w14:textId="77777777" w:rsidR="001576E4" w:rsidRPr="000C5AF0" w:rsidRDefault="001576E4" w:rsidP="001576E4">
      <w:pPr>
        <w:rPr>
          <w:rFonts w:asciiTheme="majorHAnsi" w:hAnsiTheme="majorHAnsi"/>
        </w:rPr>
      </w:pPr>
      <w:r w:rsidRPr="000C5AF0">
        <w:rPr>
          <w:rFonts w:asciiTheme="majorHAnsi" w:hAnsiTheme="majorHAnsi"/>
        </w:rPr>
        <w:t>Infección. La infección después de este tipo de cirugía es muy rara. Si ocurre una infección, puede ser necesario tratamiento adicional, incluyendo antibióticos o cirugía.</w:t>
      </w:r>
    </w:p>
    <w:p w14:paraId="39268C39" w14:textId="77777777" w:rsidR="001576E4" w:rsidRPr="000C5AF0" w:rsidRDefault="001576E4" w:rsidP="001576E4">
      <w:pPr>
        <w:rPr>
          <w:rFonts w:asciiTheme="majorHAnsi" w:hAnsiTheme="majorHAnsi"/>
        </w:rPr>
      </w:pPr>
    </w:p>
    <w:p w14:paraId="16DE2E0B" w14:textId="77777777" w:rsidR="001576E4" w:rsidRPr="000C5AF0" w:rsidRDefault="001576E4" w:rsidP="001576E4">
      <w:pPr>
        <w:rPr>
          <w:rFonts w:asciiTheme="majorHAnsi" w:hAnsiTheme="majorHAnsi"/>
        </w:rPr>
      </w:pPr>
      <w:r w:rsidRPr="000C5AF0">
        <w:rPr>
          <w:rFonts w:asciiTheme="majorHAnsi" w:hAnsiTheme="majorHAnsi"/>
        </w:rPr>
        <w:t>Cambios en la sensibilidad cutánea. Pueden ocurrir cambios temporales en la sensibilidad cutánea después de una liposucción, que habitualmente se resuelven. La disminución o pérdida completa de la sensibilidad cutánea ocurre infrecuentemente y pueden no resolverse totalmente.</w:t>
      </w:r>
    </w:p>
    <w:p w14:paraId="64990C79" w14:textId="77777777" w:rsidR="001576E4" w:rsidRPr="000C5AF0" w:rsidRDefault="001576E4" w:rsidP="001576E4">
      <w:pPr>
        <w:rPr>
          <w:rFonts w:asciiTheme="majorHAnsi" w:hAnsiTheme="majorHAnsi"/>
        </w:rPr>
      </w:pPr>
    </w:p>
    <w:p w14:paraId="5E806BCD" w14:textId="77777777" w:rsidR="001576E4" w:rsidRPr="000C5AF0" w:rsidRDefault="001576E4" w:rsidP="001576E4">
      <w:pPr>
        <w:rPr>
          <w:rFonts w:asciiTheme="majorHAnsi" w:hAnsiTheme="majorHAnsi"/>
        </w:rPr>
      </w:pPr>
      <w:r w:rsidRPr="000C5AF0">
        <w:rPr>
          <w:rFonts w:asciiTheme="majorHAnsi" w:hAnsiTheme="majorHAnsi"/>
        </w:rPr>
        <w:t>Cicatrización. Aunque se espera una buena curación después del procedimiento quirúrgico, pueden darse cicatrices anormales tanto en la piel como en los tejidos profundos. En casos raros pueden darse cicatrices anormales. Las cicatrices pueden ser inestéticas o de color diferente al de la piel circundante. Pueden necesitarse tratamientos adicionales incluyendo cirugía para tratar la cicatrización anormal.</w:t>
      </w:r>
    </w:p>
    <w:p w14:paraId="7FB47C3F" w14:textId="77777777" w:rsidR="001576E4" w:rsidRPr="000C5AF0" w:rsidRDefault="001576E4" w:rsidP="001576E4">
      <w:pPr>
        <w:rPr>
          <w:rFonts w:asciiTheme="majorHAnsi" w:hAnsiTheme="majorHAnsi"/>
        </w:rPr>
      </w:pPr>
    </w:p>
    <w:p w14:paraId="4A0F88DA" w14:textId="77777777" w:rsidR="001576E4" w:rsidRPr="000C5AF0" w:rsidRDefault="001576E4" w:rsidP="001576E4">
      <w:pPr>
        <w:rPr>
          <w:rFonts w:asciiTheme="majorHAnsi" w:hAnsiTheme="majorHAnsi"/>
        </w:rPr>
      </w:pPr>
      <w:r w:rsidRPr="000C5AF0">
        <w:rPr>
          <w:rFonts w:asciiTheme="majorHAnsi" w:hAnsiTheme="majorHAnsi"/>
        </w:rPr>
        <w:t>Irregularidades del contorno de la piel. Pueden ocurrir irregularidades del contorno y depresiones de la piel después de una liposucción. Puede darse un plegamiento visible y palpable de la piel. Pueden necesitarse tratamientos adicionales incluyendo cirugía para tratar irregularidades del contorno de la piel tras una liposucción.</w:t>
      </w:r>
    </w:p>
    <w:p w14:paraId="5101F8B9" w14:textId="77777777" w:rsidR="001576E4" w:rsidRPr="000C5AF0" w:rsidRDefault="001576E4" w:rsidP="001576E4">
      <w:pPr>
        <w:rPr>
          <w:rFonts w:asciiTheme="majorHAnsi" w:hAnsiTheme="majorHAnsi"/>
        </w:rPr>
      </w:pPr>
    </w:p>
    <w:p w14:paraId="53AFAFC4" w14:textId="77777777" w:rsidR="001576E4" w:rsidRPr="000C5AF0" w:rsidRDefault="001576E4" w:rsidP="001576E4">
      <w:pPr>
        <w:rPr>
          <w:rFonts w:asciiTheme="majorHAnsi" w:hAnsiTheme="majorHAnsi"/>
        </w:rPr>
      </w:pPr>
      <w:r w:rsidRPr="000C5AF0">
        <w:rPr>
          <w:rFonts w:asciiTheme="majorHAnsi" w:hAnsiTheme="majorHAnsi"/>
        </w:rPr>
        <w:t>Asimetría. Puede no conseguirse un aspecto simétrico del cuerpo tras la liposucción. Factores como el tono de la piel, prominencias óseas, y tono muscular, pueden contribuir a una asimetría normal en los rasgos corporales.</w:t>
      </w:r>
    </w:p>
    <w:p w14:paraId="15F6D4E3" w14:textId="77777777" w:rsidR="001576E4" w:rsidRPr="000C5AF0" w:rsidRDefault="001576E4" w:rsidP="001576E4">
      <w:pPr>
        <w:rPr>
          <w:rFonts w:asciiTheme="majorHAnsi" w:hAnsiTheme="majorHAnsi"/>
        </w:rPr>
      </w:pPr>
    </w:p>
    <w:p w14:paraId="3951C469" w14:textId="77777777" w:rsidR="001576E4" w:rsidRPr="000C5AF0" w:rsidRDefault="001576E4" w:rsidP="001576E4">
      <w:pPr>
        <w:rPr>
          <w:rFonts w:asciiTheme="majorHAnsi" w:hAnsiTheme="majorHAnsi"/>
        </w:rPr>
      </w:pPr>
      <w:r w:rsidRPr="000C5AF0">
        <w:rPr>
          <w:rFonts w:asciiTheme="majorHAnsi" w:hAnsiTheme="majorHAnsi"/>
        </w:rPr>
        <w:t xml:space="preserve">Shock quirúrgico. En raras circunstancias, este procedimiento puede causar un trauma severo, </w:t>
      </w:r>
    </w:p>
    <w:p w14:paraId="10E8AF9D" w14:textId="77777777" w:rsidR="001576E4" w:rsidRPr="000C5AF0" w:rsidRDefault="001576E4" w:rsidP="001576E4">
      <w:pPr>
        <w:rPr>
          <w:rFonts w:asciiTheme="majorHAnsi" w:hAnsiTheme="majorHAnsi"/>
        </w:rPr>
      </w:pPr>
    </w:p>
    <w:p w14:paraId="49A5C7BE" w14:textId="77777777" w:rsidR="001576E4" w:rsidRPr="000C5AF0" w:rsidRDefault="001576E4" w:rsidP="001576E4">
      <w:pPr>
        <w:rPr>
          <w:rFonts w:asciiTheme="majorHAnsi" w:hAnsiTheme="majorHAnsi"/>
        </w:rPr>
      </w:pPr>
      <w:r w:rsidRPr="000C5AF0">
        <w:rPr>
          <w:rFonts w:asciiTheme="majorHAnsi" w:hAnsiTheme="majorHAnsi"/>
        </w:rPr>
        <w:lastRenderedPageBreak/>
        <w:t xml:space="preserve">particularmente cuando se succionan áreas múltiples o extensas en un mismo tiempo. Aunque son </w:t>
      </w:r>
    </w:p>
    <w:p w14:paraId="77EC9637" w14:textId="77777777" w:rsidR="001576E4" w:rsidRPr="000C5AF0" w:rsidRDefault="001576E4" w:rsidP="001576E4">
      <w:pPr>
        <w:rPr>
          <w:rFonts w:asciiTheme="majorHAnsi" w:hAnsiTheme="majorHAnsi"/>
        </w:rPr>
      </w:pPr>
      <w:r w:rsidRPr="000C5AF0">
        <w:rPr>
          <w:rFonts w:asciiTheme="majorHAnsi" w:hAnsiTheme="majorHAnsi"/>
        </w:rPr>
        <w:t>infrecuentes las complicaciones serias, infecciones o una excesiva pérdida de fluidos pueden llevar a un problema serio o incluso la muerte. Si ocurre un shock quirúrgico después de una liposucción, puede necesitarse hospitalización y tratamiento adicional.</w:t>
      </w:r>
    </w:p>
    <w:p w14:paraId="4A4BC626" w14:textId="77777777" w:rsidR="001576E4" w:rsidRPr="000C5AF0" w:rsidRDefault="001576E4" w:rsidP="001576E4">
      <w:pPr>
        <w:rPr>
          <w:rFonts w:asciiTheme="majorHAnsi" w:hAnsiTheme="majorHAnsi"/>
        </w:rPr>
      </w:pPr>
    </w:p>
    <w:p w14:paraId="57FD778B" w14:textId="77777777" w:rsidR="001576E4" w:rsidRPr="000C5AF0" w:rsidRDefault="001576E4" w:rsidP="001576E4">
      <w:pPr>
        <w:rPr>
          <w:rFonts w:asciiTheme="majorHAnsi" w:hAnsiTheme="majorHAnsi"/>
        </w:rPr>
      </w:pPr>
      <w:r w:rsidRPr="000C5AF0">
        <w:rPr>
          <w:rFonts w:asciiTheme="majorHAnsi" w:hAnsiTheme="majorHAnsi"/>
        </w:rPr>
        <w:t>Complicaciones pulmonares. El síndrome de embolismo graso ocurre cuando se atrapan gotas de grasa en los pulmones. Esta es una complicación muy rara y posiblemente fatal de la liposucción. Si ocurre una embolia grasa o cualquier otra complicación pulmonar tras la liposucción puede necesitarse tratamiento adicional incluyendo hospitalización.</w:t>
      </w:r>
    </w:p>
    <w:p w14:paraId="31E0043C" w14:textId="77777777" w:rsidR="001576E4" w:rsidRPr="000C5AF0" w:rsidRDefault="001576E4" w:rsidP="001576E4">
      <w:pPr>
        <w:rPr>
          <w:rFonts w:asciiTheme="majorHAnsi" w:hAnsiTheme="majorHAnsi"/>
        </w:rPr>
      </w:pPr>
    </w:p>
    <w:p w14:paraId="7A0F4B7C" w14:textId="77777777" w:rsidR="001576E4" w:rsidRPr="000C5AF0" w:rsidRDefault="001576E4" w:rsidP="001576E4">
      <w:pPr>
        <w:rPr>
          <w:rFonts w:asciiTheme="majorHAnsi" w:hAnsiTheme="majorHAnsi"/>
        </w:rPr>
      </w:pPr>
      <w:r w:rsidRPr="000C5AF0">
        <w:rPr>
          <w:rFonts w:asciiTheme="majorHAnsi" w:hAnsiTheme="majorHAnsi"/>
        </w:rPr>
        <w:t xml:space="preserve">Pérdida de piel. La pérdida cutánea es rara tras una liposucción. Pueden necesitarse tratamientos </w:t>
      </w:r>
    </w:p>
    <w:p w14:paraId="37CFBE25" w14:textId="77777777" w:rsidR="001576E4" w:rsidRPr="000C5AF0" w:rsidRDefault="001576E4" w:rsidP="001576E4">
      <w:pPr>
        <w:rPr>
          <w:rFonts w:asciiTheme="majorHAnsi" w:hAnsiTheme="majorHAnsi"/>
        </w:rPr>
      </w:pPr>
      <w:r w:rsidRPr="000C5AF0">
        <w:rPr>
          <w:rFonts w:asciiTheme="majorHAnsi" w:hAnsiTheme="majorHAnsi"/>
        </w:rPr>
        <w:t>adicionales, incluyendo cirugía.</w:t>
      </w:r>
    </w:p>
    <w:p w14:paraId="37BE7313" w14:textId="77777777" w:rsidR="001576E4" w:rsidRPr="000C5AF0" w:rsidRDefault="001576E4" w:rsidP="001576E4">
      <w:pPr>
        <w:rPr>
          <w:rFonts w:asciiTheme="majorHAnsi" w:hAnsiTheme="majorHAnsi"/>
        </w:rPr>
      </w:pPr>
    </w:p>
    <w:p w14:paraId="20516D61" w14:textId="77777777" w:rsidR="001576E4" w:rsidRPr="000C5AF0" w:rsidRDefault="001576E4" w:rsidP="001576E4">
      <w:pPr>
        <w:rPr>
          <w:rFonts w:asciiTheme="majorHAnsi" w:hAnsiTheme="majorHAnsi"/>
        </w:rPr>
      </w:pPr>
      <w:r w:rsidRPr="000C5AF0">
        <w:rPr>
          <w:rFonts w:asciiTheme="majorHAnsi" w:hAnsiTheme="majorHAnsi"/>
        </w:rPr>
        <w:t>Seroma. Los acúmulos de fluido ocurren infrecuentemente en áreas donde se ha realizado liposucción. Pueden ser necesarios tratamientos adicionales o cirugía para drenar los acúmulos de fluido.</w:t>
      </w:r>
    </w:p>
    <w:p w14:paraId="6EDDF508" w14:textId="77777777" w:rsidR="001576E4" w:rsidRPr="000C5AF0" w:rsidRDefault="001576E4" w:rsidP="001576E4">
      <w:pPr>
        <w:rPr>
          <w:rFonts w:asciiTheme="majorHAnsi" w:hAnsiTheme="majorHAnsi"/>
        </w:rPr>
      </w:pPr>
    </w:p>
    <w:p w14:paraId="540E2918" w14:textId="77777777" w:rsidR="001576E4" w:rsidRPr="000C5AF0" w:rsidRDefault="001576E4" w:rsidP="001576E4">
      <w:pPr>
        <w:rPr>
          <w:rFonts w:asciiTheme="majorHAnsi" w:hAnsiTheme="majorHAnsi"/>
        </w:rPr>
      </w:pPr>
      <w:r w:rsidRPr="000C5AF0">
        <w:rPr>
          <w:rFonts w:asciiTheme="majorHAnsi" w:hAnsiTheme="majorHAnsi"/>
        </w:rPr>
        <w:t>Efectos a largo plazo. Pueden ocurrir alteraciones posteriores en el contorno corporal como resultado del envejecimiento, pérdida o ganancia de peso, embarazo u otras circunstancias no relacionadas con la liposucción.</w:t>
      </w:r>
    </w:p>
    <w:p w14:paraId="3E4B5ADB" w14:textId="77777777" w:rsidR="001576E4" w:rsidRPr="000C5AF0" w:rsidRDefault="001576E4" w:rsidP="001576E4">
      <w:pPr>
        <w:rPr>
          <w:rFonts w:asciiTheme="majorHAnsi" w:hAnsiTheme="majorHAnsi"/>
        </w:rPr>
      </w:pPr>
    </w:p>
    <w:p w14:paraId="6BE954EE" w14:textId="77777777" w:rsidR="001576E4" w:rsidRPr="000C5AF0" w:rsidRDefault="001576E4" w:rsidP="001576E4">
      <w:pPr>
        <w:rPr>
          <w:rFonts w:asciiTheme="majorHAnsi" w:hAnsiTheme="majorHAnsi"/>
        </w:rPr>
      </w:pPr>
      <w:r w:rsidRPr="000C5AF0">
        <w:rPr>
          <w:rFonts w:asciiTheme="majorHAnsi" w:hAnsiTheme="majorHAnsi"/>
        </w:rPr>
        <w:t>Reacciones alérgicas. En casos raros se han descrito alergias locales al esparadrapo, material de sutura o preparados tópicos. Pueden ocurrir reacciones sistémicas, que son más graves, frente a medicaciones usadas durante la cirugía o prescritas después. Las reacciones alérgicas pueden requerir tratamiento adicional.</w:t>
      </w:r>
    </w:p>
    <w:p w14:paraId="716C1256" w14:textId="77777777" w:rsidR="001576E4" w:rsidRPr="000C5AF0" w:rsidRDefault="001576E4" w:rsidP="001576E4">
      <w:pPr>
        <w:rPr>
          <w:rFonts w:asciiTheme="majorHAnsi" w:hAnsiTheme="majorHAnsi"/>
        </w:rPr>
      </w:pPr>
    </w:p>
    <w:p w14:paraId="5A087263" w14:textId="77777777" w:rsidR="001576E4" w:rsidRPr="000C5AF0" w:rsidRDefault="001576E4" w:rsidP="001576E4">
      <w:pPr>
        <w:rPr>
          <w:rFonts w:asciiTheme="majorHAnsi" w:hAnsiTheme="majorHAnsi"/>
        </w:rPr>
      </w:pPr>
      <w:r w:rsidRPr="000C5AF0">
        <w:rPr>
          <w:rFonts w:asciiTheme="majorHAnsi" w:hAnsiTheme="majorHAnsi"/>
        </w:rPr>
        <w:t>Otros. Usted puede estar insatisfecho con los resultados de la cirugía. Infrecuentemente se necesita realizar cirugía adicional para mejorar los resultados.</w:t>
      </w:r>
    </w:p>
    <w:p w14:paraId="111937A1" w14:textId="77777777" w:rsidR="001576E4" w:rsidRPr="000C5AF0" w:rsidRDefault="001576E4" w:rsidP="001576E4">
      <w:pPr>
        <w:rPr>
          <w:rFonts w:asciiTheme="majorHAnsi" w:hAnsiTheme="majorHAnsi"/>
        </w:rPr>
      </w:pPr>
    </w:p>
    <w:p w14:paraId="0F77D20A" w14:textId="77777777" w:rsidR="001576E4" w:rsidRPr="000C5AF0" w:rsidRDefault="001576E4" w:rsidP="001576E4">
      <w:pPr>
        <w:rPr>
          <w:rFonts w:asciiTheme="majorHAnsi" w:hAnsiTheme="majorHAnsi"/>
        </w:rPr>
      </w:pPr>
      <w:r w:rsidRPr="000C5AF0">
        <w:rPr>
          <w:rFonts w:asciiTheme="majorHAnsi" w:hAnsiTheme="majorHAnsi"/>
        </w:rPr>
        <w:t xml:space="preserve">Anestesia. Tanto la anestesia local como la general implican un riesgo. Existe la posibilidad de </w:t>
      </w:r>
    </w:p>
    <w:p w14:paraId="02C1861B" w14:textId="77777777" w:rsidR="001576E4" w:rsidRPr="000C5AF0" w:rsidRDefault="001576E4" w:rsidP="001576E4">
      <w:pPr>
        <w:rPr>
          <w:rFonts w:asciiTheme="majorHAnsi" w:hAnsiTheme="majorHAnsi"/>
        </w:rPr>
      </w:pPr>
      <w:r w:rsidRPr="000C5AF0">
        <w:rPr>
          <w:rFonts w:asciiTheme="majorHAnsi" w:hAnsiTheme="majorHAnsi"/>
        </w:rPr>
        <w:t>complicaciones y lesiones por cualquier forma de anestesia o sedación quirúrgica.</w:t>
      </w:r>
    </w:p>
    <w:p w14:paraId="55425D53" w14:textId="77777777" w:rsidR="001576E4" w:rsidRPr="000C5AF0" w:rsidRDefault="001576E4" w:rsidP="001576E4">
      <w:pPr>
        <w:rPr>
          <w:rFonts w:asciiTheme="majorHAnsi" w:hAnsiTheme="majorHAnsi"/>
        </w:rPr>
      </w:pPr>
    </w:p>
    <w:p w14:paraId="6E0316BD" w14:textId="77777777" w:rsidR="001576E4" w:rsidRPr="000C5AF0" w:rsidRDefault="001576E4" w:rsidP="001576E4">
      <w:pPr>
        <w:rPr>
          <w:rFonts w:asciiTheme="majorHAnsi" w:hAnsiTheme="majorHAnsi"/>
        </w:rPr>
      </w:pPr>
      <w:r w:rsidRPr="000C5AF0">
        <w:rPr>
          <w:rFonts w:asciiTheme="majorHAnsi" w:hAnsiTheme="majorHAnsi"/>
        </w:rPr>
        <w:t>Resultado no satisfactorio - Es probable que el resultado tras la cirugía pueda no ser el esperado por usted. Después de la cirugía puede ocurrir una asimetría, además puede haber insatisfacción en la cantidad de grasa eliminada. Quizá sea necesario practicar cirugía adicional para mejorar los resultados.</w:t>
      </w:r>
    </w:p>
    <w:p w14:paraId="078C3C7C" w14:textId="77777777" w:rsidR="001576E4" w:rsidRPr="000C5AF0" w:rsidRDefault="001576E4" w:rsidP="001576E4">
      <w:pPr>
        <w:rPr>
          <w:rFonts w:asciiTheme="majorHAnsi" w:hAnsiTheme="majorHAnsi"/>
        </w:rPr>
      </w:pPr>
    </w:p>
    <w:p w14:paraId="29F92336" w14:textId="77777777" w:rsidR="001576E4" w:rsidRPr="000C5AF0" w:rsidRDefault="001576E4" w:rsidP="001576E4">
      <w:pPr>
        <w:rPr>
          <w:rFonts w:asciiTheme="majorHAnsi" w:hAnsiTheme="majorHAnsi"/>
        </w:rPr>
      </w:pPr>
      <w:r w:rsidRPr="000C5AF0">
        <w:rPr>
          <w:rFonts w:asciiTheme="majorHAnsi" w:hAnsiTheme="majorHAnsi"/>
        </w:rPr>
        <w:t xml:space="preserve">Hábito de fumar, exposición al humo ingerido por terceros, productos de nicotina (parche, chicle, aerosol nasal)-Los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w:t>
      </w:r>
    </w:p>
    <w:p w14:paraId="55C89101" w14:textId="77777777" w:rsidR="001576E4" w:rsidRPr="000C5AF0" w:rsidRDefault="001576E4" w:rsidP="001576E4">
      <w:pPr>
        <w:rPr>
          <w:rFonts w:asciiTheme="majorHAnsi" w:hAnsiTheme="majorHAnsi"/>
        </w:rPr>
      </w:pPr>
      <w:r w:rsidRPr="000C5AF0">
        <w:rPr>
          <w:rFonts w:asciiTheme="majorHAnsi" w:hAnsiTheme="majorHAnsi"/>
        </w:rPr>
        <w:lastRenderedPageBreak/>
        <w:t>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w:t>
      </w:r>
    </w:p>
    <w:p w14:paraId="0A6FAAA9" w14:textId="77777777" w:rsidR="001576E4" w:rsidRPr="000C5AF0" w:rsidRDefault="001576E4" w:rsidP="001576E4">
      <w:pPr>
        <w:rPr>
          <w:rFonts w:asciiTheme="majorHAnsi" w:hAnsiTheme="majorHAnsi"/>
        </w:rPr>
      </w:pPr>
    </w:p>
    <w:p w14:paraId="78F2B9F5" w14:textId="77777777" w:rsidR="001576E4" w:rsidRPr="000C5AF0" w:rsidRDefault="001576E4" w:rsidP="001576E4">
      <w:pPr>
        <w:rPr>
          <w:rFonts w:asciiTheme="majorHAnsi" w:hAnsiTheme="majorHAnsi"/>
        </w:rPr>
      </w:pPr>
      <w:r w:rsidRPr="000C5AF0">
        <w:rPr>
          <w:rFonts w:asciiTheme="majorHAnsi" w:hAnsiTheme="majorHAnsi"/>
        </w:rPr>
        <w:t xml:space="preserve">( ) No soy fumador y no uso productos de nicotina. Comprendo el riesgo potencial de que la </w:t>
      </w:r>
    </w:p>
    <w:p w14:paraId="12D4DE6C" w14:textId="77777777" w:rsidR="001576E4" w:rsidRPr="000C5AF0" w:rsidRDefault="001576E4" w:rsidP="001576E4">
      <w:pPr>
        <w:rPr>
          <w:rFonts w:asciiTheme="majorHAnsi" w:hAnsiTheme="majorHAnsi"/>
        </w:rPr>
      </w:pPr>
    </w:p>
    <w:p w14:paraId="0B6596CD" w14:textId="77777777" w:rsidR="001576E4" w:rsidRPr="000C5AF0" w:rsidRDefault="001576E4" w:rsidP="001576E4">
      <w:pPr>
        <w:rPr>
          <w:rFonts w:asciiTheme="majorHAnsi" w:hAnsiTheme="majorHAnsi"/>
        </w:rPr>
      </w:pPr>
      <w:r w:rsidRPr="000C5AF0">
        <w:rPr>
          <w:rFonts w:asciiTheme="majorHAnsi" w:hAnsiTheme="majorHAnsi"/>
        </w:rPr>
        <w:t>exposición al humo ingerido por terceros cause complicaciones quirúrgicas.</w:t>
      </w:r>
    </w:p>
    <w:p w14:paraId="5356E77A" w14:textId="77777777" w:rsidR="001576E4" w:rsidRPr="000C5AF0" w:rsidRDefault="001576E4" w:rsidP="001576E4">
      <w:pPr>
        <w:rPr>
          <w:rFonts w:asciiTheme="majorHAnsi" w:hAnsiTheme="majorHAnsi"/>
        </w:rPr>
      </w:pPr>
    </w:p>
    <w:p w14:paraId="47FB0537" w14:textId="77777777" w:rsidR="001576E4" w:rsidRPr="000C5AF0" w:rsidRDefault="001576E4" w:rsidP="001576E4">
      <w:pPr>
        <w:rPr>
          <w:rFonts w:asciiTheme="majorHAnsi" w:hAnsiTheme="majorHAnsi"/>
        </w:rPr>
      </w:pPr>
      <w:r w:rsidRPr="000C5AF0">
        <w:rPr>
          <w:rFonts w:asciiTheme="majorHAnsi" w:hAnsiTheme="majorHAnsi"/>
        </w:rPr>
        <w:t xml:space="preserve">( ) Soy fumador o uso productos de tabaco/nicotina. Comprendo el riesgo de complicaciones </w:t>
      </w:r>
    </w:p>
    <w:p w14:paraId="0403FD47" w14:textId="77777777" w:rsidR="001576E4" w:rsidRPr="000C5AF0" w:rsidRDefault="001576E4" w:rsidP="001576E4">
      <w:pPr>
        <w:rPr>
          <w:rFonts w:asciiTheme="majorHAnsi" w:hAnsiTheme="majorHAnsi"/>
        </w:rPr>
      </w:pPr>
    </w:p>
    <w:p w14:paraId="28184EA8" w14:textId="77777777" w:rsidR="001576E4" w:rsidRPr="000C5AF0" w:rsidRDefault="001576E4" w:rsidP="001576E4">
      <w:pPr>
        <w:rPr>
          <w:rFonts w:asciiTheme="majorHAnsi" w:hAnsiTheme="majorHAnsi"/>
        </w:rPr>
      </w:pPr>
      <w:r w:rsidRPr="000C5AF0">
        <w:rPr>
          <w:rFonts w:asciiTheme="majorHAnsi" w:hAnsiTheme="majorHAnsi"/>
        </w:rPr>
        <w:t>quirúrgicas debido al hábito de fumar o al uso de productos de nicotina.</w:t>
      </w:r>
    </w:p>
    <w:p w14:paraId="478E4FE8" w14:textId="77777777" w:rsidR="001576E4" w:rsidRPr="000C5AF0" w:rsidRDefault="001576E4" w:rsidP="001576E4">
      <w:pPr>
        <w:rPr>
          <w:rFonts w:asciiTheme="majorHAnsi" w:hAnsiTheme="majorHAnsi"/>
        </w:rPr>
      </w:pPr>
    </w:p>
    <w:p w14:paraId="399C5F0F" w14:textId="77777777" w:rsidR="001576E4" w:rsidRPr="000C5AF0" w:rsidRDefault="001576E4" w:rsidP="001576E4">
      <w:pPr>
        <w:rPr>
          <w:rFonts w:asciiTheme="majorHAnsi" w:hAnsiTheme="majorHAnsi"/>
        </w:rPr>
      </w:pPr>
      <w:r w:rsidRPr="000C5AF0">
        <w:rPr>
          <w:rFonts w:asciiTheme="majorHAnsi" w:hAnsiTheme="majorHAnsi"/>
        </w:rPr>
        <w:t xml:space="preserve">Es importante abstenerse de fumar al menos 6 semanas antes de la cirugía y hasta que el médico indique que es seguro retomar, si lo desea. </w:t>
      </w:r>
    </w:p>
    <w:p w14:paraId="3EF78BE1" w14:textId="77777777" w:rsidR="001576E4" w:rsidRPr="000C5AF0" w:rsidRDefault="001576E4" w:rsidP="001576E4">
      <w:pPr>
        <w:rPr>
          <w:rFonts w:asciiTheme="majorHAnsi" w:hAnsiTheme="majorHAnsi"/>
        </w:rPr>
      </w:pPr>
    </w:p>
    <w:p w14:paraId="39BE10E1" w14:textId="77777777" w:rsidR="001576E4" w:rsidRPr="000C5AF0" w:rsidRDefault="001576E4" w:rsidP="001576E4">
      <w:pPr>
        <w:rPr>
          <w:rFonts w:asciiTheme="majorHAnsi" w:hAnsiTheme="majorHAnsi"/>
        </w:rPr>
      </w:pPr>
      <w:r w:rsidRPr="000C5AF0">
        <w:rPr>
          <w:rFonts w:asciiTheme="majorHAnsi" w:hAnsiTheme="majorHAnsi"/>
        </w:rPr>
        <w:t>NECESIDAD DE CIRUGÍA ADICIONAL</w:t>
      </w:r>
    </w:p>
    <w:p w14:paraId="4B9A4EEB" w14:textId="77777777" w:rsidR="001576E4" w:rsidRPr="000C5AF0" w:rsidRDefault="001576E4" w:rsidP="001576E4">
      <w:pPr>
        <w:rPr>
          <w:rFonts w:asciiTheme="majorHAnsi" w:hAnsiTheme="majorHAnsi"/>
        </w:rPr>
      </w:pPr>
    </w:p>
    <w:p w14:paraId="79D27CA3" w14:textId="77777777" w:rsidR="001576E4" w:rsidRPr="000C5AF0" w:rsidRDefault="001576E4" w:rsidP="001576E4">
      <w:pPr>
        <w:rPr>
          <w:rFonts w:asciiTheme="majorHAnsi" w:hAnsiTheme="majorHAnsi"/>
        </w:rPr>
      </w:pPr>
      <w:r w:rsidRPr="000C5AF0">
        <w:rPr>
          <w:rFonts w:asciiTheme="majorHAnsi" w:hAnsiTheme="majorHAnsi"/>
        </w:rPr>
        <w:t xml:space="preserve">Existen muchas condiciones variables además de los riesgos y complicaciones quirúrgicas potenciales que pueden influir en los resultados a largo plazo de la liposucción. Aunque los riesgos complicaciones son raros, los riesgos citados están particularmente asociados con la liposucción. </w:t>
      </w:r>
    </w:p>
    <w:p w14:paraId="1B046F4E" w14:textId="77777777" w:rsidR="001576E4" w:rsidRPr="000C5AF0" w:rsidRDefault="001576E4" w:rsidP="001576E4">
      <w:pPr>
        <w:rPr>
          <w:rFonts w:asciiTheme="majorHAnsi" w:hAnsiTheme="majorHAnsi"/>
        </w:rPr>
      </w:pPr>
      <w:r w:rsidRPr="000C5AF0">
        <w:rPr>
          <w:rFonts w:asciiTheme="majorHAnsi" w:hAnsiTheme="majorHAnsi"/>
        </w:rPr>
        <w:t>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explícita o implícita sobre los resultados que pueden obtenerse</w:t>
      </w:r>
    </w:p>
    <w:p w14:paraId="142EC101" w14:textId="77777777" w:rsidR="001576E4" w:rsidRPr="000C5AF0" w:rsidRDefault="001576E4" w:rsidP="001576E4">
      <w:pPr>
        <w:rPr>
          <w:rFonts w:asciiTheme="majorHAnsi" w:hAnsiTheme="majorHAnsi"/>
        </w:rPr>
      </w:pPr>
    </w:p>
    <w:p w14:paraId="60AF09A5" w14:textId="77777777" w:rsidR="001576E4" w:rsidRPr="000C5AF0" w:rsidRDefault="001576E4" w:rsidP="001576E4">
      <w:pPr>
        <w:rPr>
          <w:rFonts w:asciiTheme="majorHAnsi" w:hAnsiTheme="majorHAnsi"/>
        </w:rPr>
      </w:pPr>
      <w:r w:rsidRPr="000C5AF0">
        <w:rPr>
          <w:rFonts w:asciiTheme="majorHAnsi" w:hAnsiTheme="majorHAnsi"/>
        </w:rPr>
        <w:t>CUMPLIMIENTO POR PARTE DEL PACIENTE</w:t>
      </w:r>
    </w:p>
    <w:p w14:paraId="3611E751" w14:textId="77777777" w:rsidR="001576E4" w:rsidRPr="000C5AF0" w:rsidRDefault="001576E4" w:rsidP="001576E4">
      <w:pPr>
        <w:rPr>
          <w:rFonts w:asciiTheme="majorHAnsi" w:hAnsiTheme="majorHAnsi"/>
        </w:rPr>
      </w:pPr>
    </w:p>
    <w:p w14:paraId="67E3E93D" w14:textId="77777777" w:rsidR="001576E4" w:rsidRPr="000C5AF0" w:rsidRDefault="001576E4" w:rsidP="001576E4">
      <w:pPr>
        <w:rPr>
          <w:rFonts w:asciiTheme="majorHAnsi" w:hAnsiTheme="majorHAnsi"/>
        </w:rPr>
      </w:pPr>
      <w:r w:rsidRPr="000C5AF0">
        <w:rPr>
          <w:rFonts w:asciiTheme="majorHAnsi" w:hAnsiTheme="majorHAnsi"/>
        </w:rPr>
        <w:t xml:space="preserve">Siga las indicaciones de su médico cuidadosamente; esto es esencial para el éxito del resultado. Es </w:t>
      </w:r>
    </w:p>
    <w:p w14:paraId="2D77A8B2" w14:textId="77777777" w:rsidR="001576E4" w:rsidRPr="000C5AF0" w:rsidRDefault="001576E4" w:rsidP="001576E4">
      <w:pPr>
        <w:rPr>
          <w:rFonts w:asciiTheme="majorHAnsi" w:hAnsiTheme="majorHAnsi"/>
        </w:rPr>
      </w:pPr>
      <w:r w:rsidRPr="000C5AF0">
        <w:rPr>
          <w:rFonts w:asciiTheme="majorHAnsi" w:hAnsiTheme="majorHAnsi"/>
        </w:rPr>
        <w:t>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14:paraId="628F7ED7" w14:textId="77777777" w:rsidR="001576E4" w:rsidRPr="000C5AF0" w:rsidRDefault="001576E4" w:rsidP="001576E4">
      <w:pPr>
        <w:rPr>
          <w:rFonts w:asciiTheme="majorHAnsi" w:hAnsiTheme="majorHAnsi"/>
        </w:rPr>
      </w:pPr>
    </w:p>
    <w:p w14:paraId="3601F791" w14:textId="77777777" w:rsidR="001576E4" w:rsidRPr="000C5AF0" w:rsidRDefault="001576E4" w:rsidP="001576E4">
      <w:pPr>
        <w:rPr>
          <w:rFonts w:asciiTheme="majorHAnsi" w:hAnsiTheme="majorHAnsi"/>
        </w:rPr>
      </w:pPr>
      <w:r w:rsidRPr="000C5AF0">
        <w:rPr>
          <w:rFonts w:asciiTheme="majorHAnsi" w:hAnsiTheme="majorHAnsi"/>
        </w:rPr>
        <w:t>RESPONSABILIDAD FINANCIERA</w:t>
      </w:r>
    </w:p>
    <w:p w14:paraId="04833A04" w14:textId="77777777" w:rsidR="001576E4" w:rsidRPr="000C5AF0" w:rsidRDefault="001576E4" w:rsidP="001576E4">
      <w:pPr>
        <w:rPr>
          <w:rFonts w:asciiTheme="majorHAnsi" w:hAnsiTheme="majorHAnsi"/>
        </w:rPr>
      </w:pPr>
    </w:p>
    <w:p w14:paraId="395551BE" w14:textId="77777777" w:rsidR="001576E4" w:rsidRPr="000C5AF0" w:rsidRDefault="001576E4" w:rsidP="001576E4">
      <w:pPr>
        <w:rPr>
          <w:rFonts w:asciiTheme="majorHAnsi" w:hAnsiTheme="majorHAnsi"/>
        </w:rPr>
      </w:pPr>
      <w:r w:rsidRPr="000C5AF0">
        <w:rPr>
          <w:rFonts w:asciiTheme="majorHAnsi" w:hAnsiTheme="majorHAnsi"/>
        </w:rPr>
        <w:t xml:space="preserve">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Los cargos cobrados por este procedimiento no incluyen los costos futuros </w:t>
      </w:r>
    </w:p>
    <w:p w14:paraId="192DB8E6" w14:textId="77777777" w:rsidR="001576E4" w:rsidRPr="000C5AF0" w:rsidRDefault="001576E4" w:rsidP="001576E4">
      <w:pPr>
        <w:rPr>
          <w:rFonts w:asciiTheme="majorHAnsi" w:hAnsiTheme="majorHAnsi"/>
        </w:rPr>
      </w:pPr>
      <w:r w:rsidRPr="000C5AF0">
        <w:rPr>
          <w:rFonts w:asciiTheme="majorHAnsi" w:hAnsiTheme="majorHAnsi"/>
        </w:rPr>
        <w:t>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14:paraId="0A1AFEFD" w14:textId="77777777" w:rsidR="001576E4" w:rsidRPr="000C5AF0" w:rsidRDefault="001576E4" w:rsidP="001576E4">
      <w:pPr>
        <w:rPr>
          <w:rFonts w:asciiTheme="majorHAnsi" w:hAnsiTheme="majorHAnsi"/>
        </w:rPr>
      </w:pPr>
    </w:p>
    <w:p w14:paraId="48B4E290" w14:textId="77777777" w:rsidR="001576E4" w:rsidRPr="000C5AF0" w:rsidRDefault="001576E4" w:rsidP="001576E4">
      <w:pPr>
        <w:rPr>
          <w:rFonts w:asciiTheme="majorHAnsi" w:hAnsiTheme="majorHAnsi"/>
        </w:rPr>
      </w:pPr>
      <w:r w:rsidRPr="000C5AF0">
        <w:rPr>
          <w:rFonts w:asciiTheme="majorHAnsi" w:hAnsiTheme="majorHAnsi"/>
        </w:rPr>
        <w:t>RESPONSABILIDAD LEGAL</w:t>
      </w:r>
    </w:p>
    <w:p w14:paraId="5E64800F" w14:textId="77777777" w:rsidR="001576E4" w:rsidRPr="000C5AF0" w:rsidRDefault="001576E4" w:rsidP="001576E4">
      <w:pPr>
        <w:rPr>
          <w:rFonts w:asciiTheme="majorHAnsi" w:hAnsiTheme="majorHAnsi"/>
        </w:rPr>
      </w:pPr>
    </w:p>
    <w:p w14:paraId="50919FCE" w14:textId="77777777" w:rsidR="001576E4" w:rsidRPr="000C5AF0" w:rsidRDefault="001576E4" w:rsidP="001576E4">
      <w:pPr>
        <w:rPr>
          <w:rFonts w:asciiTheme="majorHAnsi" w:hAnsiTheme="majorHAnsi"/>
        </w:rPr>
      </w:pPr>
      <w:r w:rsidRPr="000C5AF0">
        <w:rPr>
          <w:rFonts w:asciiTheme="majorHAnsi" w:hAnsiTheme="majorHAnsi"/>
        </w:rPr>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w:t>
      </w:r>
    </w:p>
    <w:p w14:paraId="7DAC924D" w14:textId="77777777" w:rsidR="001576E4" w:rsidRPr="000C5AF0" w:rsidRDefault="001576E4" w:rsidP="001576E4">
      <w:pPr>
        <w:rPr>
          <w:rFonts w:asciiTheme="majorHAnsi" w:hAnsiTheme="majorHAnsi"/>
        </w:rPr>
      </w:pPr>
      <w:r w:rsidRPr="000C5AF0">
        <w:rPr>
          <w:rFonts w:asciiTheme="majorHAnsi" w:hAnsiTheme="majorHAnsi"/>
        </w:rPr>
        <w:t>Sin embargo, los documentos de consentimiento a la operación no deben considerarse como absolutos para definir otros métodos de cuidado ni los riesgos que se encuentren. Su cirujano plástico le puede dar información adicional o diferente basada en todos los hechos de su caso en particular así como el estado de sus conocimientos médicos.</w:t>
      </w:r>
    </w:p>
    <w:p w14:paraId="60758676" w14:textId="77777777" w:rsidR="001576E4" w:rsidRPr="000C5AF0" w:rsidRDefault="001576E4" w:rsidP="001576E4">
      <w:pPr>
        <w:rPr>
          <w:rFonts w:asciiTheme="majorHAnsi" w:hAnsiTheme="majorHAnsi"/>
        </w:rPr>
      </w:pPr>
      <w:r w:rsidRPr="000C5AF0">
        <w:rPr>
          <w:rFonts w:asciiTheme="majorHAnsi" w:hAnsiTheme="majorHAnsi"/>
        </w:rPr>
        <w:t>Es importante que usted lea la información antes mencionada cuidadosamente y que se contesten todas sus preguntas antes de firmar el CONSENTIMIENTO DE INTERVENCIÓN O TRATAMIENTO que se encuentra en la siguiente página</w:t>
      </w:r>
    </w:p>
    <w:p w14:paraId="17B44BB0" w14:textId="77777777" w:rsidR="001576E4" w:rsidRPr="000C5AF0" w:rsidRDefault="001576E4" w:rsidP="001576E4">
      <w:pPr>
        <w:rPr>
          <w:rFonts w:asciiTheme="majorHAnsi" w:hAnsiTheme="majorHAnsi"/>
        </w:rPr>
      </w:pPr>
    </w:p>
    <w:p w14:paraId="7AC86B36" w14:textId="77777777" w:rsidR="001576E4" w:rsidRPr="000C5AF0" w:rsidRDefault="001576E4" w:rsidP="001576E4">
      <w:pPr>
        <w:rPr>
          <w:rFonts w:asciiTheme="majorHAnsi" w:hAnsiTheme="majorHAnsi"/>
        </w:rPr>
      </w:pPr>
      <w:r w:rsidRPr="000C5AF0">
        <w:rPr>
          <w:rFonts w:asciiTheme="majorHAnsi" w:hAnsiTheme="majorHAnsi"/>
        </w:rPr>
        <w:t>CONSENTIMIENTO INFORMADO PARA LIPOSUCCIÓN</w:t>
      </w:r>
    </w:p>
    <w:p w14:paraId="75C5F35F" w14:textId="77777777" w:rsidR="001576E4" w:rsidRPr="000C5AF0" w:rsidRDefault="001576E4" w:rsidP="001576E4">
      <w:pPr>
        <w:rPr>
          <w:rFonts w:asciiTheme="majorHAnsi" w:hAnsiTheme="majorHAnsi"/>
        </w:rPr>
      </w:pPr>
    </w:p>
    <w:p w14:paraId="46166DFC" w14:textId="77777777" w:rsidR="001576E4" w:rsidRPr="000C5AF0" w:rsidRDefault="001576E4" w:rsidP="001576E4">
      <w:pPr>
        <w:rPr>
          <w:rFonts w:asciiTheme="majorHAnsi" w:hAnsiTheme="majorHAnsi"/>
        </w:rPr>
      </w:pPr>
      <w:r w:rsidRPr="000C5AF0">
        <w:rPr>
          <w:rFonts w:asciiTheme="majorHAnsi" w:hAnsiTheme="majorHAnsi"/>
        </w:rPr>
        <w:t>1. Por la presente autorizo a la Dra. Cinthia Akike MP 30283/0 y a los ayudantes que sean</w:t>
      </w:r>
    </w:p>
    <w:p w14:paraId="65863ABB" w14:textId="77777777" w:rsidR="001576E4" w:rsidRPr="000C5AF0" w:rsidRDefault="001576E4" w:rsidP="001576E4">
      <w:pPr>
        <w:rPr>
          <w:rFonts w:asciiTheme="majorHAnsi" w:hAnsiTheme="majorHAnsi"/>
        </w:rPr>
      </w:pPr>
      <w:r w:rsidRPr="000C5AF0">
        <w:rPr>
          <w:rFonts w:asciiTheme="majorHAnsi" w:hAnsiTheme="majorHAnsi"/>
        </w:rPr>
        <w:t>seleccionados para realizar el procedimiento de LIPOSUCCIÓN, en Neoclinica decido por ambas partes.</w:t>
      </w:r>
    </w:p>
    <w:p w14:paraId="6987FE22" w14:textId="77777777" w:rsidR="001576E4" w:rsidRPr="000C5AF0" w:rsidRDefault="001576E4" w:rsidP="001576E4">
      <w:pPr>
        <w:rPr>
          <w:rFonts w:asciiTheme="majorHAnsi" w:hAnsiTheme="majorHAnsi"/>
        </w:rPr>
      </w:pPr>
    </w:p>
    <w:p w14:paraId="212D5544" w14:textId="77777777" w:rsidR="001576E4" w:rsidRPr="000C5AF0" w:rsidRDefault="001576E4" w:rsidP="001576E4">
      <w:pPr>
        <w:rPr>
          <w:rFonts w:asciiTheme="majorHAnsi" w:hAnsiTheme="majorHAnsi"/>
        </w:rPr>
      </w:pPr>
      <w:r w:rsidRPr="000C5AF0">
        <w:rPr>
          <w:rFonts w:asciiTheme="majorHAnsi" w:hAnsiTheme="majorHAnsi"/>
        </w:rPr>
        <w:t xml:space="preserve">2. RECONOZCO que en el curso de ésta pueden surgir condiciones no previstas que hagan necesario un cambio de lo anteriormente planeado y DOY AQUÍ MI EXPRESA AUTORIZACIÓN para el tratamiento de las mismas, incluyendo además procedimientos como biopsias, radiografías, transfusiones de sangre, etc. En caso de complicaciones durante la operación AUTORIZO a la doctora arriba mencionada a solicitar la necesaria ayuda de otros especialistas, según su mejor juicio profesional. Comprendo que a pesar de la adecuada elección de la técnica y de su correcta realización pueden presentarse </w:t>
      </w:r>
      <w:r w:rsidRPr="000C5AF0">
        <w:rPr>
          <w:rFonts w:asciiTheme="majorHAnsi" w:hAnsiTheme="majorHAnsi"/>
        </w:rPr>
        <w:lastRenderedPageBreak/>
        <w:t>efectos indeseables o hallazgos clínicos inesperados, que pueden hacer necesarias otras intervenciones o adoptar otras medidas terapéuticas para controlar no solo los resultados de la operación, sino lo mejor para mi salud.</w:t>
      </w:r>
    </w:p>
    <w:p w14:paraId="632CCF4B" w14:textId="77777777" w:rsidR="001576E4" w:rsidRPr="000C5AF0" w:rsidRDefault="001576E4" w:rsidP="001576E4">
      <w:pPr>
        <w:rPr>
          <w:rFonts w:asciiTheme="majorHAnsi" w:hAnsiTheme="majorHAnsi"/>
        </w:rPr>
      </w:pPr>
    </w:p>
    <w:p w14:paraId="491955EC" w14:textId="77777777" w:rsidR="001576E4" w:rsidRPr="000C5AF0" w:rsidRDefault="001576E4" w:rsidP="001576E4">
      <w:pPr>
        <w:rPr>
          <w:rFonts w:asciiTheme="majorHAnsi" w:hAnsiTheme="majorHAnsi"/>
        </w:rPr>
      </w:pPr>
      <w:r w:rsidRPr="000C5AF0">
        <w:rPr>
          <w:rFonts w:asciiTheme="majorHAnsi" w:hAnsiTheme="majorHAnsi"/>
        </w:rPr>
        <w:t>3. Doy el consentimiento para la administración de los anestésicos que se consideren necesarios o aconsejables. Comprendo que cualquier forma de anestesia entraña un riesgo y la posibilidad de complicaciones, lesiones y a veces muerte</w:t>
      </w:r>
    </w:p>
    <w:p w14:paraId="6C022B3A" w14:textId="77777777" w:rsidR="001576E4" w:rsidRPr="000C5AF0" w:rsidRDefault="001576E4" w:rsidP="001576E4">
      <w:pPr>
        <w:rPr>
          <w:rFonts w:asciiTheme="majorHAnsi" w:hAnsiTheme="majorHAnsi"/>
        </w:rPr>
      </w:pPr>
    </w:p>
    <w:p w14:paraId="2A4150E0" w14:textId="77777777" w:rsidR="001576E4" w:rsidRPr="000C5AF0" w:rsidRDefault="001576E4" w:rsidP="001576E4">
      <w:pPr>
        <w:rPr>
          <w:rFonts w:asciiTheme="majorHAnsi" w:hAnsiTheme="majorHAnsi"/>
        </w:rPr>
      </w:pPr>
      <w:r w:rsidRPr="000C5AF0">
        <w:rPr>
          <w:rFonts w:asciiTheme="majorHAnsi" w:hAnsiTheme="majorHAnsi"/>
        </w:rPr>
        <w:t>4. Doy fe de no haber omitido o alterado datos al exponer mi historial y antecedentes clínico quirúrgicos, especialmente los referidos a alergias y enfermedades o riesgos personales.</w:t>
      </w:r>
    </w:p>
    <w:p w14:paraId="26C85E25" w14:textId="77777777" w:rsidR="001576E4" w:rsidRPr="000C5AF0" w:rsidRDefault="001576E4" w:rsidP="001576E4">
      <w:pPr>
        <w:rPr>
          <w:rFonts w:asciiTheme="majorHAnsi" w:hAnsiTheme="majorHAnsi"/>
        </w:rPr>
      </w:pPr>
    </w:p>
    <w:p w14:paraId="6FD070D4" w14:textId="77777777" w:rsidR="001576E4" w:rsidRPr="000C5AF0" w:rsidRDefault="001576E4" w:rsidP="001576E4">
      <w:pPr>
        <w:rPr>
          <w:rFonts w:asciiTheme="majorHAnsi" w:hAnsiTheme="majorHAnsi"/>
        </w:rPr>
      </w:pPr>
      <w:r w:rsidRPr="000C5AF0">
        <w:rPr>
          <w:rFonts w:asciiTheme="majorHAnsi" w:hAnsiTheme="majorHAnsi"/>
        </w:rPr>
        <w:t>5. Reconozco que no se me ha dado garantía por parte de cualquier persona en cuanto al resultado que puede ser obtenido</w:t>
      </w:r>
    </w:p>
    <w:p w14:paraId="2A85687B" w14:textId="77777777" w:rsidR="001576E4" w:rsidRPr="000C5AF0" w:rsidRDefault="001576E4" w:rsidP="001576E4">
      <w:pPr>
        <w:rPr>
          <w:rFonts w:asciiTheme="majorHAnsi" w:hAnsiTheme="majorHAnsi"/>
        </w:rPr>
      </w:pPr>
    </w:p>
    <w:p w14:paraId="5B060D13" w14:textId="77777777" w:rsidR="001576E4" w:rsidRPr="000C5AF0" w:rsidRDefault="001576E4" w:rsidP="001576E4">
      <w:pPr>
        <w:rPr>
          <w:rFonts w:asciiTheme="majorHAnsi" w:hAnsiTheme="majorHAnsi"/>
        </w:rPr>
      </w:pPr>
      <w:r w:rsidRPr="000C5AF0">
        <w:rPr>
          <w:rFonts w:asciiTheme="majorHAnsi" w:hAnsiTheme="majorHAnsi"/>
        </w:rPr>
        <w:t>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w:t>
      </w:r>
    </w:p>
    <w:p w14:paraId="12307C4E" w14:textId="77777777" w:rsidR="001576E4" w:rsidRPr="000C5AF0" w:rsidRDefault="001576E4" w:rsidP="001576E4">
      <w:pPr>
        <w:rPr>
          <w:rFonts w:asciiTheme="majorHAnsi" w:hAnsiTheme="majorHAnsi"/>
        </w:rPr>
      </w:pPr>
    </w:p>
    <w:p w14:paraId="691D6D1D" w14:textId="27CCB07D" w:rsidR="001576E4" w:rsidRPr="000C5AF0" w:rsidRDefault="001576E4" w:rsidP="001576E4">
      <w:pPr>
        <w:rPr>
          <w:rFonts w:asciiTheme="majorHAnsi" w:hAnsiTheme="majorHAnsi"/>
        </w:rPr>
      </w:pPr>
      <w:r w:rsidRPr="000C5AF0">
        <w:rPr>
          <w:rFonts w:asciiTheme="majorHAnsi" w:hAnsiTheme="majorHAnsi"/>
        </w:rPr>
        <w:t xml:space="preserve">7. Me COMPROMETO a seguir fielmente, en la mejor de mis posibilidades, las instrucciones </w:t>
      </w:r>
      <w:r w:rsidR="000C5AF0" w:rsidRPr="000C5AF0">
        <w:rPr>
          <w:rFonts w:asciiTheme="majorHAnsi" w:hAnsiTheme="majorHAnsi"/>
        </w:rPr>
        <w:t>de la cirujana</w:t>
      </w:r>
      <w:r w:rsidRPr="000C5AF0">
        <w:rPr>
          <w:rFonts w:asciiTheme="majorHAnsi" w:hAnsiTheme="majorHAnsi"/>
        </w:rPr>
        <w:t xml:space="preserve"> para antes, durante y después de la operación arriba mencionada y hasta el alta definitiva. Entiendo, comprendo y acepto que las visitas postoperatorias son IMPRESCINDIBLES Y FUNDAMENTALES para la consecución de un buen resultado final. Me comprometo a seguir fielmente las </w:t>
      </w:r>
      <w:r w:rsidR="000C5AF0" w:rsidRPr="000C5AF0">
        <w:rPr>
          <w:rFonts w:asciiTheme="majorHAnsi" w:hAnsiTheme="majorHAnsi"/>
        </w:rPr>
        <w:t>mismas,</w:t>
      </w:r>
      <w:r w:rsidRPr="000C5AF0">
        <w:rPr>
          <w:rFonts w:asciiTheme="majorHAnsi" w:hAnsiTheme="majorHAnsi"/>
        </w:rPr>
        <w:t xml:space="preserve"> así como todas las recomendaciones postoperatorias hasta el alta médica definitiva.</w:t>
      </w:r>
    </w:p>
    <w:p w14:paraId="28EFD4E4" w14:textId="77777777" w:rsidR="001576E4" w:rsidRPr="000C5AF0" w:rsidRDefault="001576E4" w:rsidP="001576E4">
      <w:pPr>
        <w:rPr>
          <w:rFonts w:asciiTheme="majorHAnsi" w:hAnsiTheme="majorHAnsi"/>
        </w:rPr>
      </w:pPr>
    </w:p>
    <w:p w14:paraId="13C70320" w14:textId="77777777" w:rsidR="001576E4" w:rsidRPr="000C5AF0" w:rsidRDefault="001576E4" w:rsidP="001576E4">
      <w:pPr>
        <w:rPr>
          <w:rFonts w:asciiTheme="majorHAnsi" w:hAnsiTheme="majorHAnsi"/>
        </w:rPr>
      </w:pPr>
      <w:r w:rsidRPr="000C5AF0">
        <w:rPr>
          <w:rFonts w:asciiTheme="majorHAnsi" w:hAnsiTheme="majorHAnsi"/>
        </w:rPr>
        <w:t>8.- ACEPTO que la cirujana retrase o suspenda la operación si lo cree preciso.</w:t>
      </w:r>
    </w:p>
    <w:p w14:paraId="54CFA35D" w14:textId="77777777" w:rsidR="001576E4" w:rsidRPr="000C5AF0" w:rsidRDefault="001576E4" w:rsidP="001576E4">
      <w:pPr>
        <w:rPr>
          <w:rFonts w:asciiTheme="majorHAnsi" w:hAnsiTheme="majorHAnsi"/>
        </w:rPr>
      </w:pPr>
    </w:p>
    <w:p w14:paraId="3CBAFE3A" w14:textId="77777777" w:rsidR="001576E4" w:rsidRPr="000C5AF0" w:rsidRDefault="001576E4" w:rsidP="001576E4">
      <w:pPr>
        <w:rPr>
          <w:rFonts w:asciiTheme="majorHAnsi" w:hAnsiTheme="majorHAnsi"/>
        </w:rPr>
      </w:pPr>
      <w:r w:rsidRPr="000C5AF0">
        <w:rPr>
          <w:rFonts w:asciiTheme="majorHAnsi" w:hAnsiTheme="majorHAnsi"/>
        </w:rPr>
        <w:t>9.- He podido aclarar todas mis dudas acerca de lo anteriormente expuesto y he entendido totalmente este DOCUMENTO DE CONSENTIMIENTO reafirmándome en todos y cada uno de sus puntos o HACIENDO LA EXPRESA SALVEDAD ________________________________________________________________________________________________________mencionada en la página__________en el punto___________________________________________</w:t>
      </w:r>
    </w:p>
    <w:p w14:paraId="6CB7CFEF" w14:textId="77777777" w:rsidR="001576E4" w:rsidRPr="000C5AF0" w:rsidRDefault="001576E4" w:rsidP="001576E4">
      <w:pPr>
        <w:rPr>
          <w:rFonts w:asciiTheme="majorHAnsi" w:hAnsiTheme="majorHAnsi"/>
        </w:rPr>
      </w:pPr>
    </w:p>
    <w:p w14:paraId="62B0EDFF" w14:textId="3157BC9C" w:rsidR="001576E4" w:rsidRPr="000C5AF0" w:rsidRDefault="001576E4" w:rsidP="001576E4">
      <w:pPr>
        <w:rPr>
          <w:rFonts w:asciiTheme="majorHAnsi" w:hAnsiTheme="majorHAnsi"/>
        </w:rPr>
      </w:pPr>
      <w:r w:rsidRPr="000C5AF0">
        <w:rPr>
          <w:rFonts w:asciiTheme="majorHAnsi" w:hAnsiTheme="majorHAnsi"/>
        </w:rPr>
        <w:t xml:space="preserve">10.- COMPRENDO que el fin de la operación es MEJORAR MI APARIENCIA, existiendo la posibilidad de que alguna imperfección persista y que el resultado pueda no ser el esperado por mí. </w:t>
      </w:r>
      <w:r w:rsidR="000C5AF0" w:rsidRPr="000C5AF0">
        <w:rPr>
          <w:rFonts w:asciiTheme="majorHAnsi" w:hAnsiTheme="majorHAnsi"/>
        </w:rPr>
        <w:t>Sé</w:t>
      </w:r>
      <w:r w:rsidRPr="000C5AF0">
        <w:rPr>
          <w:rFonts w:asciiTheme="majorHAnsi" w:hAnsiTheme="majorHAnsi"/>
        </w:rPr>
        <w:t xml:space="preserve"> que la Medicina no es una ciencia exacta y que nadie puede garantizar la perfección absoluta. Reconozco que no se me ha dado en absoluto tal garantía. Igualmente entiendo y me ha sido debidamente explicado que puede ser necesario en un futuro un segundo e incluso sucesivos tiempos quirúrgicos para pequeñas correcciones, a fin de conseguir un buen resultado final.</w:t>
      </w:r>
    </w:p>
    <w:p w14:paraId="38A73850" w14:textId="77777777" w:rsidR="001576E4" w:rsidRPr="000C5AF0" w:rsidRDefault="001576E4" w:rsidP="001576E4">
      <w:pPr>
        <w:rPr>
          <w:rFonts w:asciiTheme="majorHAnsi" w:hAnsiTheme="majorHAnsi"/>
        </w:rPr>
      </w:pPr>
    </w:p>
    <w:p w14:paraId="02282564" w14:textId="77777777" w:rsidR="001576E4" w:rsidRPr="000C5AF0" w:rsidRDefault="001576E4" w:rsidP="001576E4">
      <w:pPr>
        <w:rPr>
          <w:rFonts w:asciiTheme="majorHAnsi" w:hAnsiTheme="majorHAnsi"/>
        </w:rPr>
      </w:pPr>
      <w:r w:rsidRPr="000C5AF0">
        <w:rPr>
          <w:rFonts w:asciiTheme="majorHAnsi" w:hAnsiTheme="majorHAnsi"/>
        </w:rPr>
        <w:t>11. ME HA SIDO EXPLICADO DE FORMA COMPRENSIBLE:</w:t>
      </w:r>
    </w:p>
    <w:p w14:paraId="592F1603" w14:textId="77777777" w:rsidR="001576E4" w:rsidRPr="000C5AF0" w:rsidRDefault="001576E4" w:rsidP="001576E4">
      <w:pPr>
        <w:rPr>
          <w:rFonts w:asciiTheme="majorHAnsi" w:hAnsiTheme="majorHAnsi"/>
        </w:rPr>
      </w:pPr>
    </w:p>
    <w:p w14:paraId="7E6C6321" w14:textId="77777777" w:rsidR="001576E4" w:rsidRPr="000C5AF0" w:rsidRDefault="001576E4" w:rsidP="001576E4">
      <w:pPr>
        <w:rPr>
          <w:rFonts w:asciiTheme="majorHAnsi" w:hAnsiTheme="majorHAnsi"/>
        </w:rPr>
      </w:pPr>
      <w:r w:rsidRPr="000C5AF0">
        <w:rPr>
          <w:rFonts w:asciiTheme="majorHAnsi" w:hAnsiTheme="majorHAnsi"/>
        </w:rPr>
        <w:lastRenderedPageBreak/>
        <w:t>a. EL TRATAMIENTO CITADO ANTERIORMENTE O PROCEDIMIENTO A REALIZAR.</w:t>
      </w:r>
    </w:p>
    <w:p w14:paraId="1F23EB5E" w14:textId="77777777" w:rsidR="001576E4" w:rsidRPr="000C5AF0" w:rsidRDefault="001576E4" w:rsidP="001576E4">
      <w:pPr>
        <w:rPr>
          <w:rFonts w:asciiTheme="majorHAnsi" w:hAnsiTheme="majorHAnsi"/>
        </w:rPr>
      </w:pPr>
    </w:p>
    <w:p w14:paraId="40092AB9" w14:textId="77777777" w:rsidR="001576E4" w:rsidRPr="000C5AF0" w:rsidRDefault="001576E4" w:rsidP="001576E4">
      <w:pPr>
        <w:rPr>
          <w:rFonts w:asciiTheme="majorHAnsi" w:hAnsiTheme="majorHAnsi"/>
        </w:rPr>
      </w:pPr>
      <w:r w:rsidRPr="000C5AF0">
        <w:rPr>
          <w:rFonts w:asciiTheme="majorHAnsi" w:hAnsiTheme="majorHAnsi"/>
        </w:rPr>
        <w:t>b. LOS PROCEDIMIENTOS ALTERNATIVOS O MÉTODOS DE TRATAMIENTO.</w:t>
      </w:r>
    </w:p>
    <w:p w14:paraId="3AB8D02D" w14:textId="77777777" w:rsidR="001576E4" w:rsidRPr="000C5AF0" w:rsidRDefault="001576E4" w:rsidP="001576E4">
      <w:pPr>
        <w:rPr>
          <w:rFonts w:asciiTheme="majorHAnsi" w:hAnsiTheme="majorHAnsi"/>
        </w:rPr>
      </w:pPr>
    </w:p>
    <w:p w14:paraId="5F172770" w14:textId="77777777" w:rsidR="001576E4" w:rsidRPr="000C5AF0" w:rsidRDefault="001576E4" w:rsidP="001576E4">
      <w:pPr>
        <w:rPr>
          <w:rFonts w:asciiTheme="majorHAnsi" w:hAnsiTheme="majorHAnsi"/>
        </w:rPr>
      </w:pPr>
      <w:r w:rsidRPr="000C5AF0">
        <w:rPr>
          <w:rFonts w:asciiTheme="majorHAnsi" w:hAnsiTheme="majorHAnsi"/>
        </w:rPr>
        <w:t>c. LOS RIESGOS DEL PROCEDIMIENTO O TRATAMIENTO PROPUESTO.</w:t>
      </w:r>
    </w:p>
    <w:p w14:paraId="1650CC68" w14:textId="77777777" w:rsidR="001576E4" w:rsidRPr="000C5AF0" w:rsidRDefault="001576E4" w:rsidP="001576E4">
      <w:pPr>
        <w:rPr>
          <w:rFonts w:asciiTheme="majorHAnsi" w:hAnsiTheme="majorHAnsi"/>
        </w:rPr>
      </w:pPr>
    </w:p>
    <w:p w14:paraId="34BE67A8" w14:textId="77777777" w:rsidR="001576E4" w:rsidRPr="000C5AF0" w:rsidRDefault="001576E4" w:rsidP="001576E4">
      <w:pPr>
        <w:rPr>
          <w:rFonts w:asciiTheme="majorHAnsi" w:hAnsiTheme="majorHAnsi"/>
        </w:rPr>
      </w:pPr>
      <w:r w:rsidRPr="000C5AF0">
        <w:rPr>
          <w:rFonts w:asciiTheme="majorHAnsi" w:hAnsiTheme="majorHAnsi"/>
        </w:rPr>
        <w:t>d. LA UBICACIÓN DE LAS CICATRICES.</w:t>
      </w:r>
    </w:p>
    <w:p w14:paraId="079B6284" w14:textId="77777777" w:rsidR="001576E4" w:rsidRPr="000C5AF0" w:rsidRDefault="001576E4" w:rsidP="001576E4">
      <w:pPr>
        <w:rPr>
          <w:rFonts w:asciiTheme="majorHAnsi" w:hAnsiTheme="majorHAnsi"/>
        </w:rPr>
      </w:pPr>
    </w:p>
    <w:p w14:paraId="6F1F0431" w14:textId="77777777" w:rsidR="001576E4" w:rsidRPr="000C5AF0" w:rsidRDefault="001576E4" w:rsidP="001576E4">
      <w:pPr>
        <w:rPr>
          <w:rFonts w:asciiTheme="majorHAnsi" w:hAnsiTheme="majorHAnsi"/>
        </w:rPr>
      </w:pPr>
      <w:r w:rsidRPr="000C5AF0">
        <w:rPr>
          <w:rFonts w:asciiTheme="majorHAnsi" w:hAnsiTheme="majorHAnsi"/>
        </w:rPr>
        <w:t>13. He sido informado/a de mis riesgos personalizados:</w:t>
      </w:r>
    </w:p>
    <w:p w14:paraId="13F0CC61" w14:textId="77777777" w:rsidR="001576E4" w:rsidRPr="000C5AF0" w:rsidRDefault="001576E4" w:rsidP="001576E4">
      <w:pPr>
        <w:rPr>
          <w:rFonts w:asciiTheme="majorHAnsi" w:hAnsiTheme="majorHAnsi"/>
        </w:rPr>
      </w:pPr>
    </w:p>
    <w:p w14:paraId="17DD7364" w14:textId="77777777" w:rsidR="001576E4" w:rsidRPr="000C5AF0" w:rsidRDefault="001576E4" w:rsidP="001576E4">
      <w:pPr>
        <w:rPr>
          <w:rFonts w:asciiTheme="majorHAnsi" w:hAnsiTheme="majorHAnsi"/>
        </w:rPr>
      </w:pPr>
      <w:r w:rsidRPr="000C5AF0">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A0881D" w14:textId="77777777" w:rsidR="001576E4" w:rsidRPr="000C5AF0" w:rsidRDefault="001576E4" w:rsidP="001576E4">
      <w:pPr>
        <w:rPr>
          <w:rFonts w:asciiTheme="majorHAnsi" w:hAnsiTheme="majorHAnsi"/>
        </w:rPr>
      </w:pPr>
    </w:p>
    <w:p w14:paraId="1A9290A3" w14:textId="77777777" w:rsidR="001576E4" w:rsidRPr="000C5AF0" w:rsidRDefault="001576E4" w:rsidP="001576E4">
      <w:pPr>
        <w:rPr>
          <w:rFonts w:asciiTheme="majorHAnsi" w:hAnsiTheme="majorHAnsi"/>
        </w:rPr>
      </w:pPr>
      <w:r w:rsidRPr="000C5AF0">
        <w:rPr>
          <w:rFonts w:asciiTheme="majorHAnsi" w:hAnsiTheme="majorHAnsi"/>
        </w:rPr>
        <w:t>13.-CONFIRMO que la operación mencionada, me ha sido explicada a fondo por la cirujana en palabras comprensibles para mí, los riesgos que tiene, otras soluciones alternativas de tratamiento (cuando existan), así como las molestias o, en ocasiones, dolores que puedo sentir, teniendo un postoperatorio normal. He comprendido las explicaciones que se me han facilitado en un lenguaje claro y sencillo, y el facultativo que me ha atendido me ha permitido realizar todas las observaciones y me ha aclarado todas las dudas que le he planteado.</w:t>
      </w:r>
    </w:p>
    <w:p w14:paraId="03C3775D" w14:textId="77777777" w:rsidR="001576E4" w:rsidRPr="000C5AF0" w:rsidRDefault="001576E4" w:rsidP="001576E4">
      <w:pPr>
        <w:rPr>
          <w:rFonts w:asciiTheme="majorHAnsi" w:hAnsiTheme="majorHAnsi"/>
        </w:rPr>
      </w:pPr>
    </w:p>
    <w:p w14:paraId="7CC6DC76" w14:textId="77777777" w:rsidR="001576E4" w:rsidRPr="000C5AF0" w:rsidRDefault="001576E4" w:rsidP="001576E4">
      <w:pPr>
        <w:rPr>
          <w:rFonts w:asciiTheme="majorHAnsi" w:hAnsiTheme="majorHAnsi"/>
        </w:rPr>
      </w:pPr>
    </w:p>
    <w:p w14:paraId="7404851D" w14:textId="77777777" w:rsidR="001576E4" w:rsidRPr="000C5AF0" w:rsidRDefault="001576E4" w:rsidP="001576E4">
      <w:pPr>
        <w:rPr>
          <w:rFonts w:asciiTheme="majorHAnsi" w:hAnsiTheme="majorHAnsi"/>
        </w:rPr>
      </w:pPr>
      <w:r w:rsidRPr="000C5AF0">
        <w:rPr>
          <w:rFonts w:asciiTheme="majorHAnsi" w:hAnsiTheme="majorHAnsi"/>
        </w:rPr>
        <w:t>ESTE DOCUMENTO DEBERÁ DE SER FIRMADO EN LA CONSULTA, AL MENOS 24 HORAS PREVIAS A LA INTERVENCIÓN. EN SU DEFECTO, SE DA POR HECHO LA ABSOLUTA Y PLENA CONFORMIDAD DEL PACIENTE CON LO AQUÍ EXPUESTO.</w:t>
      </w:r>
    </w:p>
    <w:p w14:paraId="6C739940" w14:textId="77777777" w:rsidR="001576E4" w:rsidRPr="000C5AF0" w:rsidRDefault="001576E4" w:rsidP="001576E4">
      <w:pPr>
        <w:rPr>
          <w:rFonts w:asciiTheme="majorHAnsi" w:hAnsiTheme="majorHAnsi"/>
        </w:rPr>
      </w:pPr>
    </w:p>
    <w:p w14:paraId="29CB25DC" w14:textId="77777777" w:rsidR="001576E4" w:rsidRPr="000C5AF0" w:rsidRDefault="001576E4" w:rsidP="001576E4">
      <w:pPr>
        <w:rPr>
          <w:rFonts w:asciiTheme="majorHAnsi" w:hAnsiTheme="majorHAnsi"/>
        </w:rPr>
      </w:pPr>
      <w:r w:rsidRPr="000C5AF0">
        <w:rPr>
          <w:rFonts w:asciiTheme="majorHAnsi" w:hAnsiTheme="majorHAnsi"/>
        </w:rPr>
        <w:t>DOY CONSENTIMIENTO AL TRATAMIENTO U OPERACIÓN Y A LOS PUNTOS ARRIBA MENCIONADOS (1 a 13), HABIÉNDOME LEÍDO Y COMPRENDIDO EN LENGUAJE CLARO LA INFORMACIÓN DETALLADA DE ESTE CONSENTIMIENTO. SE ME HA PREGUNTADO SI DESEO UNA EXPLICACIÓN MAS DETALLADA, PERO ESTOY SATISFECHO(A) CON LA EXPLICACIÓN Y NO DESEO MAS INFORMACIÓN.</w:t>
      </w:r>
    </w:p>
    <w:p w14:paraId="71783B44" w14:textId="77777777" w:rsidR="001576E4" w:rsidRPr="000C5AF0" w:rsidRDefault="001576E4" w:rsidP="001576E4">
      <w:pPr>
        <w:rPr>
          <w:rFonts w:asciiTheme="majorHAnsi" w:hAnsiTheme="majorHAnsi"/>
        </w:rPr>
      </w:pPr>
    </w:p>
    <w:p w14:paraId="2C869172" w14:textId="77777777" w:rsidR="001576E4" w:rsidRPr="000C5AF0" w:rsidRDefault="001576E4" w:rsidP="001576E4">
      <w:pPr>
        <w:rPr>
          <w:rFonts w:asciiTheme="majorHAnsi" w:hAnsiTheme="majorHAnsi"/>
        </w:rPr>
      </w:pPr>
      <w:r w:rsidRPr="000C5AF0">
        <w:rPr>
          <w:rFonts w:asciiTheme="majorHAnsi" w:hAnsiTheme="majorHAnsi"/>
        </w:rPr>
        <w:t xml:space="preserve">Firma </w:t>
      </w:r>
    </w:p>
    <w:p w14:paraId="41869210" w14:textId="77777777" w:rsidR="001576E4" w:rsidRPr="000C5AF0" w:rsidRDefault="001576E4" w:rsidP="001576E4">
      <w:pPr>
        <w:rPr>
          <w:rFonts w:asciiTheme="majorHAnsi" w:hAnsiTheme="majorHAnsi"/>
        </w:rPr>
      </w:pPr>
    </w:p>
    <w:p w14:paraId="629E4CDF" w14:textId="77777777" w:rsidR="001576E4" w:rsidRPr="000C5AF0" w:rsidRDefault="001576E4" w:rsidP="001576E4">
      <w:pPr>
        <w:rPr>
          <w:rFonts w:asciiTheme="majorHAnsi" w:hAnsiTheme="majorHAnsi"/>
        </w:rPr>
      </w:pPr>
      <w:r w:rsidRPr="000C5AF0">
        <w:rPr>
          <w:rFonts w:asciiTheme="majorHAnsi" w:hAnsiTheme="majorHAnsi"/>
        </w:rPr>
        <w:t>Aclaración</w:t>
      </w:r>
    </w:p>
    <w:p w14:paraId="6DF7F7C7" w14:textId="77777777" w:rsidR="001576E4" w:rsidRPr="000C5AF0" w:rsidRDefault="001576E4" w:rsidP="001576E4">
      <w:pPr>
        <w:rPr>
          <w:rFonts w:asciiTheme="majorHAnsi" w:hAnsiTheme="majorHAnsi"/>
        </w:rPr>
      </w:pPr>
    </w:p>
    <w:p w14:paraId="5CE9754B" w14:textId="77777777" w:rsidR="001576E4" w:rsidRPr="000C5AF0" w:rsidRDefault="001576E4" w:rsidP="001576E4">
      <w:pPr>
        <w:rPr>
          <w:rFonts w:asciiTheme="majorHAnsi" w:hAnsiTheme="majorHAnsi"/>
        </w:rPr>
      </w:pPr>
      <w:r w:rsidRPr="000C5AF0">
        <w:rPr>
          <w:rFonts w:asciiTheme="majorHAnsi" w:hAnsiTheme="majorHAnsi"/>
        </w:rPr>
        <w:t>DNI</w:t>
      </w:r>
    </w:p>
    <w:p w14:paraId="03459C96" w14:textId="77777777" w:rsidR="001576E4" w:rsidRPr="000C5AF0" w:rsidRDefault="001576E4" w:rsidP="001576E4">
      <w:pPr>
        <w:rPr>
          <w:rFonts w:asciiTheme="majorHAnsi" w:hAnsiTheme="majorHAnsi"/>
        </w:rPr>
      </w:pPr>
    </w:p>
    <w:p w14:paraId="2094CDE8" w14:textId="77777777" w:rsidR="001576E4" w:rsidRPr="000C5AF0" w:rsidRDefault="001576E4" w:rsidP="001576E4">
      <w:pPr>
        <w:rPr>
          <w:rFonts w:asciiTheme="majorHAnsi" w:hAnsiTheme="majorHAnsi"/>
        </w:rPr>
      </w:pPr>
      <w:r w:rsidRPr="000C5AF0">
        <w:rPr>
          <w:rFonts w:asciiTheme="majorHAnsi" w:hAnsiTheme="majorHAnsi"/>
        </w:rPr>
        <w:t>Lugar y Fecha</w:t>
      </w:r>
    </w:p>
    <w:p w14:paraId="07AC0598" w14:textId="77777777" w:rsidR="001576E4" w:rsidRPr="000C5AF0" w:rsidRDefault="001576E4" w:rsidP="001576E4">
      <w:pPr>
        <w:rPr>
          <w:rFonts w:asciiTheme="majorHAnsi" w:hAnsiTheme="majorHAnsi"/>
        </w:rPr>
      </w:pPr>
    </w:p>
    <w:p w14:paraId="6D5F4732" w14:textId="77777777" w:rsidR="00FC559A" w:rsidRPr="000C5AF0" w:rsidRDefault="00FC559A" w:rsidP="001576E4">
      <w:pPr>
        <w:rPr>
          <w:rFonts w:asciiTheme="majorHAnsi" w:hAnsiTheme="majorHAnsi"/>
        </w:rPr>
      </w:pPr>
    </w:p>
    <w:sectPr w:rsidR="00FC559A" w:rsidRPr="000C5A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E4"/>
    <w:rsid w:val="000C5AF0"/>
    <w:rsid w:val="001576E4"/>
    <w:rsid w:val="00856D99"/>
    <w:rsid w:val="00FC55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6AF"/>
  <w15:chartTrackingRefBased/>
  <w15:docId w15:val="{100E16DC-439B-4AE3-9988-0407B29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6E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576E4"/>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1576E4"/>
  </w:style>
  <w:style w:type="character" w:styleId="Hipervnculo">
    <w:name w:val="Hyperlink"/>
    <w:basedOn w:val="Fuentedeprrafopredeter"/>
    <w:uiPriority w:val="99"/>
    <w:semiHidden/>
    <w:unhideWhenUsed/>
    <w:rsid w:val="001576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10737">
      <w:bodyDiv w:val="1"/>
      <w:marLeft w:val="0"/>
      <w:marRight w:val="0"/>
      <w:marTop w:val="0"/>
      <w:marBottom w:val="0"/>
      <w:divBdr>
        <w:top w:val="none" w:sz="0" w:space="0" w:color="auto"/>
        <w:left w:val="none" w:sz="0" w:space="0" w:color="auto"/>
        <w:bottom w:val="none" w:sz="0" w:space="0" w:color="auto"/>
        <w:right w:val="none" w:sz="0" w:space="0" w:color="auto"/>
      </w:divBdr>
    </w:div>
    <w:div w:id="17559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ama" TargetMode="External"/><Relationship Id="rId13" Type="http://schemas.openxmlformats.org/officeDocument/2006/relationships/hyperlink" Target="https://es.wikipedia.org/wiki/Efecto_secundario" TargetMode="External"/><Relationship Id="rId18" Type="http://schemas.openxmlformats.org/officeDocument/2006/relationships/hyperlink" Target="https://es.wikipedia.org/wiki/Griseofulvina"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s.wikipedia.org/wiki/Metildopa" TargetMode="External"/><Relationship Id="rId7" Type="http://schemas.openxmlformats.org/officeDocument/2006/relationships/hyperlink" Target="https://es.wikipedia.org/wiki/Estr%C3%B3geno" TargetMode="External"/><Relationship Id="rId12" Type="http://schemas.openxmlformats.org/officeDocument/2006/relationships/hyperlink" Target="https://es.wikipedia.org/wiki/Obesidad" TargetMode="External"/><Relationship Id="rId17" Type="http://schemas.openxmlformats.org/officeDocument/2006/relationships/hyperlink" Target="https://es.wikipedia.org/wiki/Estr%C3%B3geno" TargetMode="External"/><Relationship Id="rId25" Type="http://schemas.openxmlformats.org/officeDocument/2006/relationships/hyperlink" Target="https://es.wikipedia.org/wiki/Anabolizante_androg%C3%A9nico_esteroideo" TargetMode="External"/><Relationship Id="rId2" Type="http://schemas.openxmlformats.org/officeDocument/2006/relationships/settings" Target="settings.xml"/><Relationship Id="rId16" Type="http://schemas.openxmlformats.org/officeDocument/2006/relationships/hyperlink" Target="https://es.wikipedia.org/wiki/Digitalina" TargetMode="External"/><Relationship Id="rId20" Type="http://schemas.openxmlformats.org/officeDocument/2006/relationships/hyperlink" Target="https://es.wikipedia.org/wiki/Finasterida" TargetMode="External"/><Relationship Id="rId1" Type="http://schemas.openxmlformats.org/officeDocument/2006/relationships/styles" Target="styles.xml"/><Relationship Id="rId6" Type="http://schemas.openxmlformats.org/officeDocument/2006/relationships/hyperlink" Target="https://es.wikipedia.org/wiki/Var%C3%B3n" TargetMode="External"/><Relationship Id="rId11" Type="http://schemas.openxmlformats.org/officeDocument/2006/relationships/hyperlink" Target="https://es.wikipedia.org/wiki/Sexo_masculino" TargetMode="External"/><Relationship Id="rId24" Type="http://schemas.openxmlformats.org/officeDocument/2006/relationships/hyperlink" Target="https://es.wikipedia.org/wiki/Cimetidina" TargetMode="External"/><Relationship Id="rId5" Type="http://schemas.openxmlformats.org/officeDocument/2006/relationships/hyperlink" Target="https://es.wikipedia.org/wiki/Var%C3%B3n" TargetMode="External"/><Relationship Id="rId15" Type="http://schemas.openxmlformats.org/officeDocument/2006/relationships/hyperlink" Target="https://es.wikipedia.org/wiki/Bloqueador_de_canales_de_calcio" TargetMode="External"/><Relationship Id="rId23" Type="http://schemas.openxmlformats.org/officeDocument/2006/relationships/hyperlink" Target="https://es.wikipedia.org/wiki/Espironolactona" TargetMode="External"/><Relationship Id="rId10" Type="http://schemas.openxmlformats.org/officeDocument/2006/relationships/hyperlink" Target="https://es.wikipedia.org/wiki/Patolog%C3%ADa" TargetMode="External"/><Relationship Id="rId19" Type="http://schemas.openxmlformats.org/officeDocument/2006/relationships/hyperlink" Target="https://es.wikipedia.org/wiki/Isoniacida" TargetMode="External"/><Relationship Id="rId4" Type="http://schemas.openxmlformats.org/officeDocument/2006/relationships/hyperlink" Target="https://es.wikipedia.org/wiki/Gl%C3%A1ndula_mamaria" TargetMode="External"/><Relationship Id="rId9" Type="http://schemas.openxmlformats.org/officeDocument/2006/relationships/hyperlink" Target="https://es.wikipedia.org/wiki/Pseudoginecomastia" TargetMode="External"/><Relationship Id="rId14" Type="http://schemas.openxmlformats.org/officeDocument/2006/relationships/hyperlink" Target="https://es.wikipedia.org/wiki/Inhibidores_de_la_bomba_de_protones" TargetMode="External"/><Relationship Id="rId22" Type="http://schemas.openxmlformats.org/officeDocument/2006/relationships/hyperlink" Target="https://es.wikipedia.org/wiki/Fenito%C3%ADna"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3379</Words>
  <Characters>18586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2</cp:revision>
  <dcterms:created xsi:type="dcterms:W3CDTF">2015-11-16T19:04:00Z</dcterms:created>
  <dcterms:modified xsi:type="dcterms:W3CDTF">2015-11-16T19:04:00Z</dcterms:modified>
</cp:coreProperties>
</file>